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58734AFF" w:rsidR="0018380D" w:rsidRDefault="0018380D" w:rsidP="000853E9">
      <w:pPr>
        <w:spacing w:line="240" w:lineRule="auto"/>
      </w:pPr>
      <w:r w:rsidRPr="0047329D">
        <w:rPr>
          <w:noProof/>
          <w:lang w:eastAsia="fr-FR"/>
        </w:rPr>
        <w:drawing>
          <wp:anchor distT="0" distB="0" distL="114300" distR="114300" simplePos="0" relativeHeight="251658239" behindDoc="1" locked="0" layoutInCell="1" allowOverlap="1" wp14:anchorId="0C2C1A20" wp14:editId="12F2F6E0">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47329D">
        <w:rPr>
          <w:noProof/>
          <w:lang w:eastAsia="fr-FR"/>
        </w:rPr>
        <mc:AlternateContent>
          <mc:Choice Requires="wps">
            <w:drawing>
              <wp:anchor distT="0" distB="0" distL="114300" distR="114300" simplePos="0" relativeHeight="251659264"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FD17D6" w:rsidRDefault="00FD17D6" w:rsidP="00825DFF">
                            <w:pPr>
                              <w:jc w:val="center"/>
                            </w:pPr>
                          </w:p>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FD17D6" w:rsidRDefault="00FD17D6" w:rsidP="00825DFF">
                      <w:pPr>
                        <w:jc w:val="center"/>
                      </w:pPr>
                    </w:p>
                  </w:txbxContent>
                </v:textbox>
                <w10:wrap anchorx="page"/>
              </v:shape>
            </w:pict>
          </mc:Fallback>
        </mc:AlternateContent>
      </w:r>
      <w:r w:rsidR="00712386" w:rsidRPr="00427E8C">
        <w:rPr>
          <w:noProof/>
          <w:lang w:eastAsia="fr-FR"/>
        </w:rPr>
        <mc:AlternateContent>
          <mc:Choice Requires="wps">
            <w:drawing>
              <wp:anchor distT="0" distB="0" distL="114300" distR="114300" simplePos="0" relativeHeight="251661312" behindDoc="0" locked="0" layoutInCell="1" allowOverlap="1" wp14:anchorId="11C261E0" wp14:editId="461D8999">
                <wp:simplePos x="0" y="0"/>
                <wp:positionH relativeFrom="margin">
                  <wp:posOffset>149557</wp:posOffset>
                </wp:positionH>
                <wp:positionV relativeFrom="paragraph">
                  <wp:posOffset>1053228</wp:posOffset>
                </wp:positionV>
                <wp:extent cx="5759450" cy="1253490"/>
                <wp:effectExtent l="19050" t="19050" r="12700" b="24130"/>
                <wp:wrapNone/>
                <wp:docPr id="17"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6BC34DE4" w14:textId="16540F80" w:rsidR="00FD17D6" w:rsidRPr="00D158A6" w:rsidRDefault="00FD17D6"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wps:txbx>
                      <wps:bodyPr lIns="50800" tIns="50800" rIns="50800" bIns="50800" anchor="ctr">
                        <a:spAutoFit/>
                      </wps:bodyPr>
                    </wps:wsp>
                  </a:graphicData>
                </a:graphic>
              </wp:anchor>
            </w:drawing>
          </mc:Choice>
          <mc:Fallback>
            <w:pict>
              <v:rect w14:anchorId="11C261E0" id="Shape 136" o:spid="_x0000_s1027" style="position:absolute;left:0;text-align:left;margin-left:11.8pt;margin-top:82.95pt;width:453.5pt;height:98.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" filled="f" strokecolor="white [3212]" strokeweight="2.25pt">
                <v:stroke opacity="11822f" miterlimit="4" linestyle="thickBetweenThin"/>
                <v:textbox style="mso-fit-shape-to-text:t" inset="4pt,4pt,4pt,4pt">
                  <w:txbxContent>
                    <w:p w14:paraId="6BC34DE4" w14:textId="16540F80" w:rsidR="00FD17D6" w:rsidRPr="00D158A6" w:rsidRDefault="00FD17D6"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v:textbox>
                <w10:wrap anchorx="margin"/>
              </v:rect>
            </w:pict>
          </mc:Fallback>
        </mc:AlternateContent>
      </w:r>
    </w:p>
    <w:p w14:paraId="0E8A2D0E" w14:textId="77777777" w:rsidR="0018380D" w:rsidRPr="0018380D" w:rsidRDefault="0018380D" w:rsidP="00F6244A">
      <w:pPr>
        <w:spacing w:line="240" w:lineRule="auto"/>
        <w:jc w:val="right"/>
      </w:pPr>
    </w:p>
    <w:p w14:paraId="65EF1EAB" w14:textId="77777777" w:rsidR="0018380D" w:rsidRPr="0018380D" w:rsidRDefault="0018380D" w:rsidP="000853E9">
      <w:pPr>
        <w:spacing w:line="240" w:lineRule="auto"/>
      </w:pPr>
    </w:p>
    <w:p w14:paraId="217862E2" w14:textId="77777777" w:rsidR="0018380D" w:rsidRPr="0018380D" w:rsidRDefault="0018380D" w:rsidP="000853E9">
      <w:pPr>
        <w:spacing w:line="240" w:lineRule="auto"/>
      </w:pPr>
    </w:p>
    <w:p w14:paraId="22764CFF" w14:textId="77777777" w:rsidR="0018380D" w:rsidRPr="0018380D" w:rsidRDefault="0018380D" w:rsidP="000853E9">
      <w:pPr>
        <w:spacing w:line="240" w:lineRule="auto"/>
      </w:pPr>
    </w:p>
    <w:p w14:paraId="2F74A4C2" w14:textId="77777777" w:rsidR="0018380D" w:rsidRPr="0018380D" w:rsidRDefault="0018380D" w:rsidP="000853E9">
      <w:pPr>
        <w:spacing w:line="240" w:lineRule="auto"/>
      </w:pPr>
    </w:p>
    <w:p w14:paraId="28E18350" w14:textId="77777777" w:rsidR="0018380D" w:rsidRPr="0018380D" w:rsidRDefault="0018380D" w:rsidP="000853E9">
      <w:pPr>
        <w:spacing w:line="240" w:lineRule="auto"/>
      </w:pPr>
    </w:p>
    <w:p w14:paraId="6E776FEC" w14:textId="77777777" w:rsidR="0018380D" w:rsidRPr="0018380D" w:rsidRDefault="0018380D" w:rsidP="000853E9">
      <w:pPr>
        <w:spacing w:line="240" w:lineRule="auto"/>
      </w:pPr>
    </w:p>
    <w:p w14:paraId="770DA518" w14:textId="77777777" w:rsidR="0018380D" w:rsidRPr="0018380D" w:rsidRDefault="0018380D" w:rsidP="000853E9">
      <w:pPr>
        <w:spacing w:line="240" w:lineRule="auto"/>
      </w:pPr>
    </w:p>
    <w:p w14:paraId="61838D5E" w14:textId="77777777" w:rsidR="0018380D" w:rsidRPr="0018380D" w:rsidRDefault="0018380D" w:rsidP="000853E9">
      <w:pPr>
        <w:spacing w:line="240" w:lineRule="auto"/>
      </w:pPr>
    </w:p>
    <w:p w14:paraId="0ED32E89" w14:textId="30AAA825" w:rsidR="0018380D" w:rsidRPr="0018380D" w:rsidRDefault="00112561" w:rsidP="000853E9">
      <w:pPr>
        <w:spacing w:line="240" w:lineRule="auto"/>
      </w:pPr>
      <w:r w:rsidRPr="00427E8C">
        <w:rPr>
          <w:noProof/>
          <w:lang w:eastAsia="fr-FR"/>
        </w:rPr>
        <mc:AlternateContent>
          <mc:Choice Requires="wps">
            <w:drawing>
              <wp:anchor distT="0" distB="0" distL="114300" distR="114300" simplePos="0" relativeHeight="251666432" behindDoc="1" locked="0" layoutInCell="1" allowOverlap="1" wp14:anchorId="6FAA60B8" wp14:editId="5A59260B">
                <wp:simplePos x="0" y="0"/>
                <wp:positionH relativeFrom="margin">
                  <wp:posOffset>424180</wp:posOffset>
                </wp:positionH>
                <wp:positionV relativeFrom="paragraph">
                  <wp:posOffset>66675</wp:posOffset>
                </wp:positionV>
                <wp:extent cx="5238750" cy="199072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199072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2D760492" w14:textId="64C0AD7F" w:rsidR="00FD17D6" w:rsidRDefault="00FD17D6"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440">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sidR="009C513C">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2025-XXX</w:t>
                            </w:r>
                            <w:bookmarkStart w:id="0" w:name="_GoBack"/>
                            <w:bookmarkEnd w:id="0"/>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MARCHÉ TRAVAUX ENTRETIEN DU PARIMOINE IMMOBILIÉ DE L’UNIVERSITÉ</w:t>
                            </w:r>
                            <w:r w:rsidR="00D036A6">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PARIS NANTERRE</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EE1445C" w14:textId="77777777" w:rsidR="00FD17D6" w:rsidRDefault="00FD17D6"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5A468B" w14:textId="7F367CA9" w:rsidR="00FD17D6" w:rsidRPr="00674FED" w:rsidRDefault="00FD17D6"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Lot n° 4. Espace Vert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6FAA60B8" id="Shape 181" o:spid="_x0000_s1028" style="position:absolute;left:0;text-align:left;margin-left:33.4pt;margin-top:5.25pt;width:412.5pt;height:156.7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" filled="f" stroked="f" strokeweight=".5pt">
                <v:stroke miterlimit="4"/>
                <v:shadow on="t" type="perspective" color="black" opacity="26214f" offset="0,0" matrix="66847f,,,66847f"/>
                <v:textbox inset="4pt,4pt,4pt,4pt">
                  <w:txbxContent>
                    <w:p w14:paraId="2D760492" w14:textId="64C0AD7F" w:rsidR="00FD17D6" w:rsidRDefault="00FD17D6"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440">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w:t>
                      </w:r>
                      <w:r w:rsidR="009C513C">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2025-XXX</w:t>
                      </w:r>
                      <w:bookmarkStart w:id="1" w:name="_GoBack"/>
                      <w:bookmarkEnd w:id="1"/>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MARCHÉ TRAVAUX ENTRETIEN DU PARIMOINE IMMOBILIÉ DE L’UNIVERSITÉ</w:t>
                      </w:r>
                      <w:r w:rsidR="00D036A6">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PARIS NANTERRE</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EE1445C" w14:textId="77777777" w:rsidR="00FD17D6" w:rsidRDefault="00FD17D6"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C5A468B" w14:textId="7F367CA9" w:rsidR="00FD17D6" w:rsidRPr="00674FED" w:rsidRDefault="00FD17D6"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 xml:space="preserve">Lot n° 4. Espace Vert </w:t>
                      </w:r>
                    </w:p>
                  </w:txbxContent>
                </v:textbox>
                <w10:wrap type="tight" anchorx="margin"/>
              </v:rect>
            </w:pict>
          </mc:Fallback>
        </mc:AlternateContent>
      </w:r>
    </w:p>
    <w:p w14:paraId="56ACFA03" w14:textId="77777777" w:rsidR="0018380D" w:rsidRPr="0018380D" w:rsidRDefault="0018380D" w:rsidP="000853E9">
      <w:pPr>
        <w:spacing w:line="240" w:lineRule="auto"/>
      </w:pPr>
    </w:p>
    <w:p w14:paraId="4500206D" w14:textId="77777777" w:rsidR="0018380D" w:rsidRPr="0018380D" w:rsidRDefault="0018380D" w:rsidP="000853E9">
      <w:pPr>
        <w:spacing w:line="240" w:lineRule="auto"/>
      </w:pPr>
    </w:p>
    <w:p w14:paraId="30E8DF8C" w14:textId="77777777" w:rsidR="0018380D" w:rsidRPr="0018380D" w:rsidRDefault="0018380D" w:rsidP="000853E9">
      <w:pPr>
        <w:spacing w:line="240" w:lineRule="auto"/>
      </w:pPr>
    </w:p>
    <w:p w14:paraId="70D4D18D" w14:textId="77777777" w:rsidR="0018380D" w:rsidRPr="0018380D" w:rsidRDefault="0018380D" w:rsidP="000853E9">
      <w:pPr>
        <w:spacing w:line="240" w:lineRule="auto"/>
      </w:pPr>
    </w:p>
    <w:p w14:paraId="2F780A4E" w14:textId="77777777" w:rsidR="0018380D" w:rsidRPr="0018380D" w:rsidRDefault="0018380D" w:rsidP="000853E9">
      <w:pPr>
        <w:spacing w:line="240" w:lineRule="auto"/>
      </w:pPr>
    </w:p>
    <w:p w14:paraId="2B302462" w14:textId="77777777" w:rsidR="0018380D" w:rsidRPr="0018380D" w:rsidRDefault="0018380D" w:rsidP="000853E9">
      <w:pPr>
        <w:spacing w:line="240" w:lineRule="auto"/>
      </w:pPr>
    </w:p>
    <w:p w14:paraId="70F09977" w14:textId="77777777" w:rsidR="0018380D" w:rsidRPr="0018380D" w:rsidRDefault="0018380D" w:rsidP="000853E9">
      <w:pPr>
        <w:spacing w:line="240" w:lineRule="auto"/>
      </w:pPr>
    </w:p>
    <w:p w14:paraId="593C7093" w14:textId="77777777" w:rsidR="0018380D" w:rsidRPr="0018380D" w:rsidRDefault="0018380D" w:rsidP="000853E9">
      <w:pPr>
        <w:spacing w:line="240" w:lineRule="auto"/>
      </w:pPr>
    </w:p>
    <w:p w14:paraId="7EB7AB76" w14:textId="77777777" w:rsidR="0018380D" w:rsidRPr="0018380D" w:rsidRDefault="0018380D" w:rsidP="000853E9">
      <w:pPr>
        <w:spacing w:line="240" w:lineRule="auto"/>
      </w:pPr>
    </w:p>
    <w:p w14:paraId="6739DBEE" w14:textId="26C9156E" w:rsidR="0018380D" w:rsidRPr="0018380D" w:rsidRDefault="00C52596" w:rsidP="000853E9">
      <w:pPr>
        <w:spacing w:line="240" w:lineRule="auto"/>
      </w:pPr>
      <w:r>
        <w:rPr>
          <w:noProof/>
          <w:lang w:eastAsia="fr-FR"/>
        </w:rPr>
        <mc:AlternateContent>
          <mc:Choice Requires="wps">
            <w:drawing>
              <wp:anchor distT="0" distB="0" distL="114300" distR="114300" simplePos="0" relativeHeight="251671552" behindDoc="0" locked="0" layoutInCell="1" allowOverlap="1" wp14:anchorId="2AFEDD7D" wp14:editId="32FB9418">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3855C1EF" w14:textId="7B6B6BCE" w:rsidR="00FD17D6" w:rsidRPr="00C52596" w:rsidRDefault="00FD17D6" w:rsidP="00C52596">
                            <w:pPr>
                              <w:jc w:val="left"/>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3855C1EF" w14:textId="7B6B6BCE" w:rsidR="00FD17D6" w:rsidRPr="00C52596" w:rsidRDefault="00FD17D6" w:rsidP="00C52596">
                      <w:pPr>
                        <w:jc w:val="left"/>
                        <w:rPr>
                          <w:color w:val="FFFFFF" w:themeColor="background1"/>
                          <w:sz w:val="18"/>
                          <w:szCs w:val="18"/>
                        </w:rPr>
                      </w:pPr>
                    </w:p>
                  </w:txbxContent>
                </v:textbox>
              </v:shape>
            </w:pict>
          </mc:Fallback>
        </mc:AlternateContent>
      </w:r>
    </w:p>
    <w:p w14:paraId="31B72249" w14:textId="6C237193" w:rsidR="0018380D" w:rsidRPr="0018380D" w:rsidRDefault="0018380D" w:rsidP="000853E9">
      <w:pPr>
        <w:spacing w:line="240" w:lineRule="auto"/>
      </w:pPr>
      <w:r>
        <w:rPr>
          <w:noProof/>
          <w:lang w:eastAsia="fr-FR"/>
        </w:rPr>
        <w:drawing>
          <wp:anchor distT="0" distB="0" distL="114300" distR="114300" simplePos="0" relativeHeight="251670528" behindDoc="0" locked="0" layoutInCell="1" allowOverlap="1" wp14:anchorId="2CC87D8A" wp14:editId="6616E70D">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59AB28C7" w14:textId="77777777" w:rsidR="0018380D" w:rsidRPr="0018380D" w:rsidRDefault="0018380D" w:rsidP="000853E9">
      <w:pPr>
        <w:spacing w:line="240" w:lineRule="auto"/>
      </w:pPr>
    </w:p>
    <w:p w14:paraId="16484777" w14:textId="77777777" w:rsidR="0018380D" w:rsidRPr="0018380D" w:rsidRDefault="0018380D" w:rsidP="000853E9">
      <w:pPr>
        <w:spacing w:line="240" w:lineRule="auto"/>
      </w:pPr>
    </w:p>
    <w:p w14:paraId="6DEA6CA8" w14:textId="77777777" w:rsidR="0018380D" w:rsidRPr="0018380D" w:rsidRDefault="0018380D" w:rsidP="000853E9">
      <w:pPr>
        <w:spacing w:line="240" w:lineRule="auto"/>
      </w:pPr>
    </w:p>
    <w:p w14:paraId="55574D5C" w14:textId="77777777" w:rsidR="0018380D" w:rsidRPr="0018380D" w:rsidRDefault="0018380D" w:rsidP="000853E9">
      <w:pPr>
        <w:spacing w:line="240" w:lineRule="auto"/>
      </w:pPr>
    </w:p>
    <w:p w14:paraId="113FA4A8" w14:textId="77777777" w:rsidR="0018380D" w:rsidRPr="0018380D" w:rsidRDefault="0018380D" w:rsidP="000853E9">
      <w:pPr>
        <w:spacing w:line="240" w:lineRule="auto"/>
      </w:pPr>
    </w:p>
    <w:p w14:paraId="519C7987" w14:textId="77777777" w:rsidR="0018380D" w:rsidRDefault="0018380D" w:rsidP="000853E9">
      <w:pPr>
        <w:tabs>
          <w:tab w:val="left" w:pos="1875"/>
        </w:tabs>
        <w:spacing w:line="240" w:lineRule="auto"/>
      </w:pPr>
      <w:r>
        <w:tab/>
      </w:r>
    </w:p>
    <w:p w14:paraId="25600FBA" w14:textId="6F093421" w:rsidR="0018380D" w:rsidRDefault="0018380D" w:rsidP="000853E9">
      <w:pPr>
        <w:spacing w:line="240" w:lineRule="auto"/>
      </w:pPr>
      <w:r>
        <w:br w:type="page"/>
      </w:r>
    </w:p>
    <w:sdt>
      <w:sdtPr>
        <w:rPr>
          <w:rFonts w:eastAsiaTheme="minorHAnsi" w:cstheme="minorBidi"/>
          <w:b w:val="0"/>
          <w:color w:val="auto"/>
          <w:spacing w:val="0"/>
          <w:szCs w:val="22"/>
          <w:lang w:eastAsia="en-US"/>
        </w:rPr>
        <w:id w:val="-714734929"/>
        <w:docPartObj>
          <w:docPartGallery w:val="Table of Contents"/>
          <w:docPartUnique/>
        </w:docPartObj>
      </w:sdtPr>
      <w:sdtEndPr>
        <w:rPr>
          <w:rFonts w:cs="Arial"/>
          <w:bCs/>
        </w:rPr>
      </w:sdtEndPr>
      <w:sdtContent>
        <w:p w14:paraId="7148188D" w14:textId="77777777" w:rsidR="0018380D" w:rsidRPr="00FD17D6" w:rsidRDefault="0018380D" w:rsidP="00FD17D6">
          <w:pPr>
            <w:pStyle w:val="En-ttedetabledesmatires"/>
            <w:numPr>
              <w:ilvl w:val="0"/>
              <w:numId w:val="0"/>
            </w:numPr>
          </w:pPr>
          <w:r w:rsidRPr="00FD17D6">
            <w:t>Sommaire</w:t>
          </w:r>
        </w:p>
        <w:p w14:paraId="692E0B48" w14:textId="40A72708" w:rsidR="004841C8" w:rsidRDefault="0018380D">
          <w:pPr>
            <w:pStyle w:val="TM1"/>
            <w:tabs>
              <w:tab w:val="left" w:pos="1100"/>
              <w:tab w:val="right" w:leader="dot" w:pos="9062"/>
            </w:tabs>
            <w:rPr>
              <w:rFonts w:asciiTheme="minorHAnsi" w:eastAsiaTheme="minorEastAsia" w:hAnsiTheme="minorHAnsi"/>
              <w:noProof/>
              <w:sz w:val="22"/>
              <w:lang w:eastAsia="fr-FR"/>
            </w:rPr>
          </w:pPr>
          <w:r w:rsidRPr="00A63440">
            <w:rPr>
              <w:rFonts w:cs="Arial"/>
              <w:b/>
              <w:bCs/>
              <w:sz w:val="24"/>
              <w:szCs w:val="24"/>
            </w:rPr>
            <w:fldChar w:fldCharType="begin"/>
          </w:r>
          <w:r w:rsidRPr="00A63440">
            <w:rPr>
              <w:rFonts w:cs="Arial"/>
              <w:b/>
              <w:bCs/>
              <w:sz w:val="24"/>
              <w:szCs w:val="24"/>
            </w:rPr>
            <w:instrText xml:space="preserve"> TOC \o "1-3" \h \z \u </w:instrText>
          </w:r>
          <w:r w:rsidRPr="00A63440">
            <w:rPr>
              <w:rFonts w:cs="Arial"/>
              <w:b/>
              <w:bCs/>
              <w:sz w:val="24"/>
              <w:szCs w:val="24"/>
            </w:rPr>
            <w:fldChar w:fldCharType="separate"/>
          </w:r>
          <w:hyperlink w:anchor="_Toc63950709" w:history="1">
            <w:r w:rsidR="004841C8" w:rsidRPr="00C07F56">
              <w:rPr>
                <w:rStyle w:val="Lienhypertexte"/>
                <w:noProof/>
              </w:rPr>
              <w:t>Article 1.</w:t>
            </w:r>
            <w:r w:rsidR="004841C8">
              <w:rPr>
                <w:rFonts w:asciiTheme="minorHAnsi" w:eastAsiaTheme="minorEastAsia" w:hAnsiTheme="minorHAnsi"/>
                <w:noProof/>
                <w:sz w:val="22"/>
                <w:lang w:eastAsia="fr-FR"/>
              </w:rPr>
              <w:tab/>
            </w:r>
            <w:r w:rsidR="004841C8" w:rsidRPr="00C07F56">
              <w:rPr>
                <w:rStyle w:val="Lienhypertexte"/>
                <w:noProof/>
              </w:rPr>
              <w:t>Généralités</w:t>
            </w:r>
            <w:r w:rsidR="004841C8">
              <w:rPr>
                <w:noProof/>
                <w:webHidden/>
              </w:rPr>
              <w:tab/>
            </w:r>
            <w:r w:rsidR="004841C8">
              <w:rPr>
                <w:noProof/>
                <w:webHidden/>
              </w:rPr>
              <w:fldChar w:fldCharType="begin"/>
            </w:r>
            <w:r w:rsidR="004841C8">
              <w:rPr>
                <w:noProof/>
                <w:webHidden/>
              </w:rPr>
              <w:instrText xml:space="preserve"> PAGEREF _Toc63950709 \h </w:instrText>
            </w:r>
            <w:r w:rsidR="004841C8">
              <w:rPr>
                <w:noProof/>
                <w:webHidden/>
              </w:rPr>
            </w:r>
            <w:r w:rsidR="004841C8">
              <w:rPr>
                <w:noProof/>
                <w:webHidden/>
              </w:rPr>
              <w:fldChar w:fldCharType="separate"/>
            </w:r>
            <w:r w:rsidR="004841C8">
              <w:rPr>
                <w:noProof/>
                <w:webHidden/>
              </w:rPr>
              <w:t>6</w:t>
            </w:r>
            <w:r w:rsidR="004841C8">
              <w:rPr>
                <w:noProof/>
                <w:webHidden/>
              </w:rPr>
              <w:fldChar w:fldCharType="end"/>
            </w:r>
          </w:hyperlink>
        </w:p>
        <w:p w14:paraId="2673A53F" w14:textId="6E9330D0" w:rsidR="004841C8" w:rsidRDefault="009C513C">
          <w:pPr>
            <w:pStyle w:val="TM2"/>
            <w:tabs>
              <w:tab w:val="left" w:pos="880"/>
              <w:tab w:val="right" w:leader="dot" w:pos="9062"/>
            </w:tabs>
            <w:rPr>
              <w:rFonts w:asciiTheme="minorHAnsi" w:hAnsiTheme="minorHAnsi" w:cstheme="minorBidi"/>
              <w:noProof/>
              <w:sz w:val="22"/>
            </w:rPr>
          </w:pPr>
          <w:hyperlink w:anchor="_Toc63950710" w:history="1">
            <w:r w:rsidR="004841C8" w:rsidRPr="00C07F56">
              <w:rPr>
                <w:rStyle w:val="Lienhypertexte"/>
                <w:noProof/>
              </w:rPr>
              <w:t>1.1.</w:t>
            </w:r>
            <w:r w:rsidR="004841C8">
              <w:rPr>
                <w:rFonts w:asciiTheme="minorHAnsi" w:hAnsiTheme="minorHAnsi" w:cstheme="minorBidi"/>
                <w:noProof/>
                <w:sz w:val="22"/>
              </w:rPr>
              <w:tab/>
            </w:r>
            <w:r w:rsidR="004841C8" w:rsidRPr="00C07F56">
              <w:rPr>
                <w:rStyle w:val="Lienhypertexte"/>
                <w:noProof/>
              </w:rPr>
              <w:t>Objet du marche</w:t>
            </w:r>
            <w:r w:rsidR="004841C8">
              <w:rPr>
                <w:noProof/>
                <w:webHidden/>
              </w:rPr>
              <w:tab/>
            </w:r>
            <w:r w:rsidR="004841C8">
              <w:rPr>
                <w:noProof/>
                <w:webHidden/>
              </w:rPr>
              <w:fldChar w:fldCharType="begin"/>
            </w:r>
            <w:r w:rsidR="004841C8">
              <w:rPr>
                <w:noProof/>
                <w:webHidden/>
              </w:rPr>
              <w:instrText xml:space="preserve"> PAGEREF _Toc63950710 \h </w:instrText>
            </w:r>
            <w:r w:rsidR="004841C8">
              <w:rPr>
                <w:noProof/>
                <w:webHidden/>
              </w:rPr>
            </w:r>
            <w:r w:rsidR="004841C8">
              <w:rPr>
                <w:noProof/>
                <w:webHidden/>
              </w:rPr>
              <w:fldChar w:fldCharType="separate"/>
            </w:r>
            <w:r w:rsidR="004841C8">
              <w:rPr>
                <w:noProof/>
                <w:webHidden/>
              </w:rPr>
              <w:t>6</w:t>
            </w:r>
            <w:r w:rsidR="004841C8">
              <w:rPr>
                <w:noProof/>
                <w:webHidden/>
              </w:rPr>
              <w:fldChar w:fldCharType="end"/>
            </w:r>
          </w:hyperlink>
        </w:p>
        <w:p w14:paraId="3D971E6E" w14:textId="6F273DAC" w:rsidR="004841C8" w:rsidRDefault="009C513C">
          <w:pPr>
            <w:pStyle w:val="TM2"/>
            <w:tabs>
              <w:tab w:val="left" w:pos="880"/>
              <w:tab w:val="right" w:leader="dot" w:pos="9062"/>
            </w:tabs>
            <w:rPr>
              <w:rFonts w:asciiTheme="minorHAnsi" w:hAnsiTheme="minorHAnsi" w:cstheme="minorBidi"/>
              <w:noProof/>
              <w:sz w:val="22"/>
            </w:rPr>
          </w:pPr>
          <w:hyperlink w:anchor="_Toc63950711" w:history="1">
            <w:r w:rsidR="004841C8" w:rsidRPr="00C07F56">
              <w:rPr>
                <w:rStyle w:val="Lienhypertexte"/>
                <w:noProof/>
              </w:rPr>
              <w:t>1.2.</w:t>
            </w:r>
            <w:r w:rsidR="004841C8">
              <w:rPr>
                <w:rFonts w:asciiTheme="minorHAnsi" w:hAnsiTheme="minorHAnsi" w:cstheme="minorBidi"/>
                <w:noProof/>
                <w:sz w:val="22"/>
              </w:rPr>
              <w:tab/>
            </w:r>
            <w:r w:rsidR="004841C8" w:rsidRPr="00C07F56">
              <w:rPr>
                <w:rStyle w:val="Lienhypertexte"/>
                <w:noProof/>
              </w:rPr>
              <w:t>Consistance des travaux</w:t>
            </w:r>
            <w:r w:rsidR="004841C8">
              <w:rPr>
                <w:noProof/>
                <w:webHidden/>
              </w:rPr>
              <w:tab/>
            </w:r>
            <w:r w:rsidR="004841C8">
              <w:rPr>
                <w:noProof/>
                <w:webHidden/>
              </w:rPr>
              <w:fldChar w:fldCharType="begin"/>
            </w:r>
            <w:r w:rsidR="004841C8">
              <w:rPr>
                <w:noProof/>
                <w:webHidden/>
              </w:rPr>
              <w:instrText xml:space="preserve"> PAGEREF _Toc63950711 \h </w:instrText>
            </w:r>
            <w:r w:rsidR="004841C8">
              <w:rPr>
                <w:noProof/>
                <w:webHidden/>
              </w:rPr>
            </w:r>
            <w:r w:rsidR="004841C8">
              <w:rPr>
                <w:noProof/>
                <w:webHidden/>
              </w:rPr>
              <w:fldChar w:fldCharType="separate"/>
            </w:r>
            <w:r w:rsidR="004841C8">
              <w:rPr>
                <w:noProof/>
                <w:webHidden/>
              </w:rPr>
              <w:t>6</w:t>
            </w:r>
            <w:r w:rsidR="004841C8">
              <w:rPr>
                <w:noProof/>
                <w:webHidden/>
              </w:rPr>
              <w:fldChar w:fldCharType="end"/>
            </w:r>
          </w:hyperlink>
        </w:p>
        <w:p w14:paraId="697732CE" w14:textId="0F582261" w:rsidR="004841C8" w:rsidRDefault="009C513C">
          <w:pPr>
            <w:pStyle w:val="TM2"/>
            <w:tabs>
              <w:tab w:val="left" w:pos="880"/>
              <w:tab w:val="right" w:leader="dot" w:pos="9062"/>
            </w:tabs>
            <w:rPr>
              <w:rFonts w:asciiTheme="minorHAnsi" w:hAnsiTheme="minorHAnsi" w:cstheme="minorBidi"/>
              <w:noProof/>
              <w:sz w:val="22"/>
            </w:rPr>
          </w:pPr>
          <w:hyperlink w:anchor="_Toc63950712" w:history="1">
            <w:r w:rsidR="004841C8" w:rsidRPr="00C07F56">
              <w:rPr>
                <w:rStyle w:val="Lienhypertexte"/>
                <w:noProof/>
              </w:rPr>
              <w:t>1.3.</w:t>
            </w:r>
            <w:r w:rsidR="004841C8">
              <w:rPr>
                <w:rFonts w:asciiTheme="minorHAnsi" w:hAnsiTheme="minorHAnsi" w:cstheme="minorBidi"/>
                <w:noProof/>
                <w:sz w:val="22"/>
              </w:rPr>
              <w:tab/>
            </w:r>
            <w:r w:rsidR="004841C8" w:rsidRPr="00C07F56">
              <w:rPr>
                <w:rStyle w:val="Lienhypertexte"/>
                <w:noProof/>
              </w:rPr>
              <w:t>Travaux du marche</w:t>
            </w:r>
            <w:r w:rsidR="004841C8">
              <w:rPr>
                <w:noProof/>
                <w:webHidden/>
              </w:rPr>
              <w:tab/>
            </w:r>
            <w:r w:rsidR="004841C8">
              <w:rPr>
                <w:noProof/>
                <w:webHidden/>
              </w:rPr>
              <w:fldChar w:fldCharType="begin"/>
            </w:r>
            <w:r w:rsidR="004841C8">
              <w:rPr>
                <w:noProof/>
                <w:webHidden/>
              </w:rPr>
              <w:instrText xml:space="preserve"> PAGEREF _Toc63950712 \h </w:instrText>
            </w:r>
            <w:r w:rsidR="004841C8">
              <w:rPr>
                <w:noProof/>
                <w:webHidden/>
              </w:rPr>
            </w:r>
            <w:r w:rsidR="004841C8">
              <w:rPr>
                <w:noProof/>
                <w:webHidden/>
              </w:rPr>
              <w:fldChar w:fldCharType="separate"/>
            </w:r>
            <w:r w:rsidR="004841C8">
              <w:rPr>
                <w:noProof/>
                <w:webHidden/>
              </w:rPr>
              <w:t>6</w:t>
            </w:r>
            <w:r w:rsidR="004841C8">
              <w:rPr>
                <w:noProof/>
                <w:webHidden/>
              </w:rPr>
              <w:fldChar w:fldCharType="end"/>
            </w:r>
          </w:hyperlink>
        </w:p>
        <w:p w14:paraId="1CE508AB" w14:textId="313FBFDD" w:rsidR="004841C8" w:rsidRDefault="009C513C">
          <w:pPr>
            <w:pStyle w:val="TM2"/>
            <w:tabs>
              <w:tab w:val="left" w:pos="880"/>
              <w:tab w:val="right" w:leader="dot" w:pos="9062"/>
            </w:tabs>
            <w:rPr>
              <w:rFonts w:asciiTheme="minorHAnsi" w:hAnsiTheme="minorHAnsi" w:cstheme="minorBidi"/>
              <w:noProof/>
              <w:sz w:val="22"/>
            </w:rPr>
          </w:pPr>
          <w:hyperlink w:anchor="_Toc63950713" w:history="1">
            <w:r w:rsidR="004841C8" w:rsidRPr="00C07F56">
              <w:rPr>
                <w:rStyle w:val="Lienhypertexte"/>
                <w:noProof/>
              </w:rPr>
              <w:t>1.4.</w:t>
            </w:r>
            <w:r w:rsidR="004841C8">
              <w:rPr>
                <w:rFonts w:asciiTheme="minorHAnsi" w:hAnsiTheme="minorHAnsi" w:cstheme="minorBidi"/>
                <w:noProof/>
                <w:sz w:val="22"/>
              </w:rPr>
              <w:tab/>
            </w:r>
            <w:r w:rsidR="004841C8" w:rsidRPr="00C07F56">
              <w:rPr>
                <w:rStyle w:val="Lienhypertexte"/>
                <w:noProof/>
              </w:rPr>
              <w:t>Prescriptions techniques générales</w:t>
            </w:r>
            <w:r w:rsidR="004841C8">
              <w:rPr>
                <w:noProof/>
                <w:webHidden/>
              </w:rPr>
              <w:tab/>
            </w:r>
            <w:r w:rsidR="004841C8">
              <w:rPr>
                <w:noProof/>
                <w:webHidden/>
              </w:rPr>
              <w:fldChar w:fldCharType="begin"/>
            </w:r>
            <w:r w:rsidR="004841C8">
              <w:rPr>
                <w:noProof/>
                <w:webHidden/>
              </w:rPr>
              <w:instrText xml:space="preserve"> PAGEREF _Toc63950713 \h </w:instrText>
            </w:r>
            <w:r w:rsidR="004841C8">
              <w:rPr>
                <w:noProof/>
                <w:webHidden/>
              </w:rPr>
            </w:r>
            <w:r w:rsidR="004841C8">
              <w:rPr>
                <w:noProof/>
                <w:webHidden/>
              </w:rPr>
              <w:fldChar w:fldCharType="separate"/>
            </w:r>
            <w:r w:rsidR="004841C8">
              <w:rPr>
                <w:noProof/>
                <w:webHidden/>
              </w:rPr>
              <w:t>7</w:t>
            </w:r>
            <w:r w:rsidR="004841C8">
              <w:rPr>
                <w:noProof/>
                <w:webHidden/>
              </w:rPr>
              <w:fldChar w:fldCharType="end"/>
            </w:r>
          </w:hyperlink>
        </w:p>
        <w:p w14:paraId="198A36F4" w14:textId="6A393210" w:rsidR="004841C8" w:rsidRDefault="009C513C">
          <w:pPr>
            <w:pStyle w:val="TM1"/>
            <w:tabs>
              <w:tab w:val="left" w:pos="1100"/>
              <w:tab w:val="right" w:leader="dot" w:pos="9062"/>
            </w:tabs>
            <w:rPr>
              <w:rFonts w:asciiTheme="minorHAnsi" w:eastAsiaTheme="minorEastAsia" w:hAnsiTheme="minorHAnsi"/>
              <w:noProof/>
              <w:sz w:val="22"/>
              <w:lang w:eastAsia="fr-FR"/>
            </w:rPr>
          </w:pPr>
          <w:hyperlink w:anchor="_Toc63950714" w:history="1">
            <w:r w:rsidR="004841C8" w:rsidRPr="00C07F56">
              <w:rPr>
                <w:rStyle w:val="Lienhypertexte"/>
                <w:noProof/>
              </w:rPr>
              <w:t>Article 2.</w:t>
            </w:r>
            <w:r w:rsidR="004841C8">
              <w:rPr>
                <w:rFonts w:asciiTheme="minorHAnsi" w:eastAsiaTheme="minorEastAsia" w:hAnsiTheme="minorHAnsi"/>
                <w:noProof/>
                <w:sz w:val="22"/>
                <w:lang w:eastAsia="fr-FR"/>
              </w:rPr>
              <w:tab/>
            </w:r>
            <w:r w:rsidR="004841C8" w:rsidRPr="00C07F56">
              <w:rPr>
                <w:rStyle w:val="Lienhypertexte"/>
                <w:noProof/>
              </w:rPr>
              <w:t>Terrassements et mise en œuvre des matériaux</w:t>
            </w:r>
            <w:r w:rsidR="004841C8">
              <w:rPr>
                <w:noProof/>
                <w:webHidden/>
              </w:rPr>
              <w:tab/>
            </w:r>
            <w:r w:rsidR="004841C8">
              <w:rPr>
                <w:noProof/>
                <w:webHidden/>
              </w:rPr>
              <w:fldChar w:fldCharType="begin"/>
            </w:r>
            <w:r w:rsidR="004841C8">
              <w:rPr>
                <w:noProof/>
                <w:webHidden/>
              </w:rPr>
              <w:instrText xml:space="preserve"> PAGEREF _Toc63950714 \h </w:instrText>
            </w:r>
            <w:r w:rsidR="004841C8">
              <w:rPr>
                <w:noProof/>
                <w:webHidden/>
              </w:rPr>
            </w:r>
            <w:r w:rsidR="004841C8">
              <w:rPr>
                <w:noProof/>
                <w:webHidden/>
              </w:rPr>
              <w:fldChar w:fldCharType="separate"/>
            </w:r>
            <w:r w:rsidR="004841C8">
              <w:rPr>
                <w:noProof/>
                <w:webHidden/>
              </w:rPr>
              <w:t>8</w:t>
            </w:r>
            <w:r w:rsidR="004841C8">
              <w:rPr>
                <w:noProof/>
                <w:webHidden/>
              </w:rPr>
              <w:fldChar w:fldCharType="end"/>
            </w:r>
          </w:hyperlink>
        </w:p>
        <w:p w14:paraId="666AF645" w14:textId="1C82B212" w:rsidR="004841C8" w:rsidRDefault="009C513C">
          <w:pPr>
            <w:pStyle w:val="TM2"/>
            <w:tabs>
              <w:tab w:val="left" w:pos="880"/>
              <w:tab w:val="right" w:leader="dot" w:pos="9062"/>
            </w:tabs>
            <w:rPr>
              <w:rFonts w:asciiTheme="minorHAnsi" w:hAnsiTheme="minorHAnsi" w:cstheme="minorBidi"/>
              <w:noProof/>
              <w:sz w:val="22"/>
            </w:rPr>
          </w:pPr>
          <w:hyperlink w:anchor="_Toc63950715" w:history="1">
            <w:r w:rsidR="004841C8" w:rsidRPr="00C07F56">
              <w:rPr>
                <w:rStyle w:val="Lienhypertexte"/>
                <w:noProof/>
              </w:rPr>
              <w:t>2.1.</w:t>
            </w:r>
            <w:r w:rsidR="004841C8">
              <w:rPr>
                <w:rFonts w:asciiTheme="minorHAnsi" w:hAnsiTheme="minorHAnsi" w:cstheme="minorBidi"/>
                <w:noProof/>
                <w:sz w:val="22"/>
              </w:rPr>
              <w:tab/>
            </w:r>
            <w:r w:rsidR="004841C8" w:rsidRPr="00C07F56">
              <w:rPr>
                <w:rStyle w:val="Lienhypertexte"/>
                <w:noProof/>
              </w:rPr>
              <w:t>Prescriptions techniques générales</w:t>
            </w:r>
            <w:r w:rsidR="004841C8">
              <w:rPr>
                <w:noProof/>
                <w:webHidden/>
              </w:rPr>
              <w:tab/>
            </w:r>
            <w:r w:rsidR="004841C8">
              <w:rPr>
                <w:noProof/>
                <w:webHidden/>
              </w:rPr>
              <w:fldChar w:fldCharType="begin"/>
            </w:r>
            <w:r w:rsidR="004841C8">
              <w:rPr>
                <w:noProof/>
                <w:webHidden/>
              </w:rPr>
              <w:instrText xml:space="preserve"> PAGEREF _Toc63950715 \h </w:instrText>
            </w:r>
            <w:r w:rsidR="004841C8">
              <w:rPr>
                <w:noProof/>
                <w:webHidden/>
              </w:rPr>
            </w:r>
            <w:r w:rsidR="004841C8">
              <w:rPr>
                <w:noProof/>
                <w:webHidden/>
              </w:rPr>
              <w:fldChar w:fldCharType="separate"/>
            </w:r>
            <w:r w:rsidR="004841C8">
              <w:rPr>
                <w:noProof/>
                <w:webHidden/>
              </w:rPr>
              <w:t>8</w:t>
            </w:r>
            <w:r w:rsidR="004841C8">
              <w:rPr>
                <w:noProof/>
                <w:webHidden/>
              </w:rPr>
              <w:fldChar w:fldCharType="end"/>
            </w:r>
          </w:hyperlink>
        </w:p>
        <w:p w14:paraId="3076A7C8" w14:textId="18520F3B" w:rsidR="004841C8" w:rsidRDefault="009C513C">
          <w:pPr>
            <w:pStyle w:val="TM3"/>
            <w:tabs>
              <w:tab w:val="left" w:pos="1320"/>
            </w:tabs>
            <w:rPr>
              <w:rFonts w:asciiTheme="minorHAnsi" w:hAnsiTheme="minorHAnsi" w:cstheme="minorBidi"/>
              <w:noProof/>
              <w:sz w:val="22"/>
            </w:rPr>
          </w:pPr>
          <w:hyperlink w:anchor="_Toc63950716" w:history="1">
            <w:r w:rsidR="004841C8" w:rsidRPr="00C07F56">
              <w:rPr>
                <w:rStyle w:val="Lienhypertexte"/>
                <w:noProof/>
              </w:rPr>
              <w:t>2.1.1.</w:t>
            </w:r>
            <w:r w:rsidR="004841C8">
              <w:rPr>
                <w:rFonts w:asciiTheme="minorHAnsi" w:hAnsiTheme="minorHAnsi" w:cstheme="minorBidi"/>
                <w:noProof/>
                <w:sz w:val="22"/>
              </w:rPr>
              <w:tab/>
            </w:r>
            <w:r w:rsidR="004841C8" w:rsidRPr="00C07F56">
              <w:rPr>
                <w:rStyle w:val="Lienhypertexte"/>
                <w:noProof/>
              </w:rPr>
              <w:t>Terrassements généraux</w:t>
            </w:r>
            <w:r w:rsidR="004841C8">
              <w:rPr>
                <w:noProof/>
                <w:webHidden/>
              </w:rPr>
              <w:tab/>
            </w:r>
            <w:r w:rsidR="004841C8">
              <w:rPr>
                <w:noProof/>
                <w:webHidden/>
              </w:rPr>
              <w:fldChar w:fldCharType="begin"/>
            </w:r>
            <w:r w:rsidR="004841C8">
              <w:rPr>
                <w:noProof/>
                <w:webHidden/>
              </w:rPr>
              <w:instrText xml:space="preserve"> PAGEREF _Toc63950716 \h </w:instrText>
            </w:r>
            <w:r w:rsidR="004841C8">
              <w:rPr>
                <w:noProof/>
                <w:webHidden/>
              </w:rPr>
            </w:r>
            <w:r w:rsidR="004841C8">
              <w:rPr>
                <w:noProof/>
                <w:webHidden/>
              </w:rPr>
              <w:fldChar w:fldCharType="separate"/>
            </w:r>
            <w:r w:rsidR="004841C8">
              <w:rPr>
                <w:noProof/>
                <w:webHidden/>
              </w:rPr>
              <w:t>8</w:t>
            </w:r>
            <w:r w:rsidR="004841C8">
              <w:rPr>
                <w:noProof/>
                <w:webHidden/>
              </w:rPr>
              <w:fldChar w:fldCharType="end"/>
            </w:r>
          </w:hyperlink>
        </w:p>
        <w:p w14:paraId="530F8104" w14:textId="058CAF2A" w:rsidR="004841C8" w:rsidRDefault="009C513C">
          <w:pPr>
            <w:pStyle w:val="TM3"/>
            <w:tabs>
              <w:tab w:val="left" w:pos="1320"/>
            </w:tabs>
            <w:rPr>
              <w:rFonts w:asciiTheme="minorHAnsi" w:hAnsiTheme="minorHAnsi" w:cstheme="minorBidi"/>
              <w:noProof/>
              <w:sz w:val="22"/>
            </w:rPr>
          </w:pPr>
          <w:hyperlink w:anchor="_Toc63950717" w:history="1">
            <w:r w:rsidR="004841C8" w:rsidRPr="00C07F56">
              <w:rPr>
                <w:rStyle w:val="Lienhypertexte"/>
                <w:noProof/>
              </w:rPr>
              <w:t>2.1.2.</w:t>
            </w:r>
            <w:r w:rsidR="004841C8">
              <w:rPr>
                <w:rFonts w:asciiTheme="minorHAnsi" w:hAnsiTheme="minorHAnsi" w:cstheme="minorBidi"/>
                <w:noProof/>
                <w:sz w:val="22"/>
              </w:rPr>
              <w:tab/>
            </w:r>
            <w:r w:rsidR="004841C8" w:rsidRPr="00C07F56">
              <w:rPr>
                <w:rStyle w:val="Lienhypertexte"/>
                <w:noProof/>
              </w:rPr>
              <w:t>La terre végétale amendée</w:t>
            </w:r>
            <w:r w:rsidR="004841C8">
              <w:rPr>
                <w:noProof/>
                <w:webHidden/>
              </w:rPr>
              <w:tab/>
            </w:r>
            <w:r w:rsidR="004841C8">
              <w:rPr>
                <w:noProof/>
                <w:webHidden/>
              </w:rPr>
              <w:fldChar w:fldCharType="begin"/>
            </w:r>
            <w:r w:rsidR="004841C8">
              <w:rPr>
                <w:noProof/>
                <w:webHidden/>
              </w:rPr>
              <w:instrText xml:space="preserve"> PAGEREF _Toc63950717 \h </w:instrText>
            </w:r>
            <w:r w:rsidR="004841C8">
              <w:rPr>
                <w:noProof/>
                <w:webHidden/>
              </w:rPr>
            </w:r>
            <w:r w:rsidR="004841C8">
              <w:rPr>
                <w:noProof/>
                <w:webHidden/>
              </w:rPr>
              <w:fldChar w:fldCharType="separate"/>
            </w:r>
            <w:r w:rsidR="004841C8">
              <w:rPr>
                <w:noProof/>
                <w:webHidden/>
              </w:rPr>
              <w:t>9</w:t>
            </w:r>
            <w:r w:rsidR="004841C8">
              <w:rPr>
                <w:noProof/>
                <w:webHidden/>
              </w:rPr>
              <w:fldChar w:fldCharType="end"/>
            </w:r>
          </w:hyperlink>
        </w:p>
        <w:p w14:paraId="14D55CBC" w14:textId="5CD46573" w:rsidR="004841C8" w:rsidRDefault="009C513C">
          <w:pPr>
            <w:pStyle w:val="TM3"/>
            <w:tabs>
              <w:tab w:val="left" w:pos="1320"/>
            </w:tabs>
            <w:rPr>
              <w:rFonts w:asciiTheme="minorHAnsi" w:hAnsiTheme="minorHAnsi" w:cstheme="minorBidi"/>
              <w:noProof/>
              <w:sz w:val="22"/>
            </w:rPr>
          </w:pPr>
          <w:hyperlink w:anchor="_Toc63950718" w:history="1">
            <w:r w:rsidR="004841C8" w:rsidRPr="00C07F56">
              <w:rPr>
                <w:rStyle w:val="Lienhypertexte"/>
                <w:noProof/>
              </w:rPr>
              <w:t>2.1.3.</w:t>
            </w:r>
            <w:r w:rsidR="004841C8">
              <w:rPr>
                <w:rFonts w:asciiTheme="minorHAnsi" w:hAnsiTheme="minorHAnsi" w:cstheme="minorBidi"/>
                <w:noProof/>
                <w:sz w:val="22"/>
              </w:rPr>
              <w:tab/>
            </w:r>
            <w:r w:rsidR="004841C8" w:rsidRPr="00C07F56">
              <w:rPr>
                <w:rStyle w:val="Lienhypertexte"/>
                <w:noProof/>
              </w:rPr>
              <w:t>Fertilisants</w:t>
            </w:r>
            <w:r w:rsidR="004841C8">
              <w:rPr>
                <w:noProof/>
                <w:webHidden/>
              </w:rPr>
              <w:tab/>
            </w:r>
            <w:r w:rsidR="004841C8">
              <w:rPr>
                <w:noProof/>
                <w:webHidden/>
              </w:rPr>
              <w:fldChar w:fldCharType="begin"/>
            </w:r>
            <w:r w:rsidR="004841C8">
              <w:rPr>
                <w:noProof/>
                <w:webHidden/>
              </w:rPr>
              <w:instrText xml:space="preserve"> PAGEREF _Toc63950718 \h </w:instrText>
            </w:r>
            <w:r w:rsidR="004841C8">
              <w:rPr>
                <w:noProof/>
                <w:webHidden/>
              </w:rPr>
            </w:r>
            <w:r w:rsidR="004841C8">
              <w:rPr>
                <w:noProof/>
                <w:webHidden/>
              </w:rPr>
              <w:fldChar w:fldCharType="separate"/>
            </w:r>
            <w:r w:rsidR="004841C8">
              <w:rPr>
                <w:noProof/>
                <w:webHidden/>
              </w:rPr>
              <w:t>11</w:t>
            </w:r>
            <w:r w:rsidR="004841C8">
              <w:rPr>
                <w:noProof/>
                <w:webHidden/>
              </w:rPr>
              <w:fldChar w:fldCharType="end"/>
            </w:r>
          </w:hyperlink>
        </w:p>
        <w:p w14:paraId="58534973" w14:textId="1A17E4D7" w:rsidR="004841C8" w:rsidRDefault="009C513C">
          <w:pPr>
            <w:pStyle w:val="TM3"/>
            <w:tabs>
              <w:tab w:val="left" w:pos="1320"/>
            </w:tabs>
            <w:rPr>
              <w:rFonts w:asciiTheme="minorHAnsi" w:hAnsiTheme="minorHAnsi" w:cstheme="minorBidi"/>
              <w:noProof/>
              <w:sz w:val="22"/>
            </w:rPr>
          </w:pPr>
          <w:hyperlink w:anchor="_Toc63950719" w:history="1">
            <w:r w:rsidR="004841C8" w:rsidRPr="00C07F56">
              <w:rPr>
                <w:rStyle w:val="Lienhypertexte"/>
                <w:noProof/>
              </w:rPr>
              <w:t>2.1.4.</w:t>
            </w:r>
            <w:r w:rsidR="004841C8">
              <w:rPr>
                <w:rFonts w:asciiTheme="minorHAnsi" w:hAnsiTheme="minorHAnsi" w:cstheme="minorBidi"/>
                <w:noProof/>
                <w:sz w:val="22"/>
              </w:rPr>
              <w:tab/>
            </w:r>
            <w:r w:rsidR="004841C8" w:rsidRPr="00C07F56">
              <w:rPr>
                <w:rStyle w:val="Lienhypertexte"/>
                <w:noProof/>
              </w:rPr>
              <w:t>Paillage</w:t>
            </w:r>
            <w:r w:rsidR="004841C8">
              <w:rPr>
                <w:noProof/>
                <w:webHidden/>
              </w:rPr>
              <w:tab/>
            </w:r>
            <w:r w:rsidR="004841C8">
              <w:rPr>
                <w:noProof/>
                <w:webHidden/>
              </w:rPr>
              <w:fldChar w:fldCharType="begin"/>
            </w:r>
            <w:r w:rsidR="004841C8">
              <w:rPr>
                <w:noProof/>
                <w:webHidden/>
              </w:rPr>
              <w:instrText xml:space="preserve"> PAGEREF _Toc63950719 \h </w:instrText>
            </w:r>
            <w:r w:rsidR="004841C8">
              <w:rPr>
                <w:noProof/>
                <w:webHidden/>
              </w:rPr>
            </w:r>
            <w:r w:rsidR="004841C8">
              <w:rPr>
                <w:noProof/>
                <w:webHidden/>
              </w:rPr>
              <w:fldChar w:fldCharType="separate"/>
            </w:r>
            <w:r w:rsidR="004841C8">
              <w:rPr>
                <w:noProof/>
                <w:webHidden/>
              </w:rPr>
              <w:t>12</w:t>
            </w:r>
            <w:r w:rsidR="004841C8">
              <w:rPr>
                <w:noProof/>
                <w:webHidden/>
              </w:rPr>
              <w:fldChar w:fldCharType="end"/>
            </w:r>
          </w:hyperlink>
        </w:p>
        <w:p w14:paraId="0E35A09D" w14:textId="096F509D" w:rsidR="004841C8" w:rsidRDefault="009C513C">
          <w:pPr>
            <w:pStyle w:val="TM2"/>
            <w:tabs>
              <w:tab w:val="left" w:pos="880"/>
              <w:tab w:val="right" w:leader="dot" w:pos="9062"/>
            </w:tabs>
            <w:rPr>
              <w:rFonts w:asciiTheme="minorHAnsi" w:hAnsiTheme="minorHAnsi" w:cstheme="minorBidi"/>
              <w:noProof/>
              <w:sz w:val="22"/>
            </w:rPr>
          </w:pPr>
          <w:hyperlink w:anchor="_Toc63950720" w:history="1">
            <w:r w:rsidR="004841C8" w:rsidRPr="00C07F56">
              <w:rPr>
                <w:rStyle w:val="Lienhypertexte"/>
                <w:noProof/>
              </w:rPr>
              <w:t>2.2.</w:t>
            </w:r>
            <w:r w:rsidR="004841C8">
              <w:rPr>
                <w:rFonts w:asciiTheme="minorHAnsi" w:hAnsiTheme="minorHAnsi" w:cstheme="minorBidi"/>
                <w:noProof/>
                <w:sz w:val="22"/>
              </w:rPr>
              <w:tab/>
            </w:r>
            <w:r w:rsidR="004841C8" w:rsidRPr="00C07F56">
              <w:rPr>
                <w:rStyle w:val="Lienhypertexte"/>
                <w:noProof/>
              </w:rPr>
              <w:t>Nature des travaux selon le bordereau de prix unitaires (bpu)</w:t>
            </w:r>
            <w:r w:rsidR="004841C8">
              <w:rPr>
                <w:noProof/>
                <w:webHidden/>
              </w:rPr>
              <w:tab/>
            </w:r>
            <w:r w:rsidR="004841C8">
              <w:rPr>
                <w:noProof/>
                <w:webHidden/>
              </w:rPr>
              <w:fldChar w:fldCharType="begin"/>
            </w:r>
            <w:r w:rsidR="004841C8">
              <w:rPr>
                <w:noProof/>
                <w:webHidden/>
              </w:rPr>
              <w:instrText xml:space="preserve"> PAGEREF _Toc63950720 \h </w:instrText>
            </w:r>
            <w:r w:rsidR="004841C8">
              <w:rPr>
                <w:noProof/>
                <w:webHidden/>
              </w:rPr>
            </w:r>
            <w:r w:rsidR="004841C8">
              <w:rPr>
                <w:noProof/>
                <w:webHidden/>
              </w:rPr>
              <w:fldChar w:fldCharType="separate"/>
            </w:r>
            <w:r w:rsidR="004841C8">
              <w:rPr>
                <w:noProof/>
                <w:webHidden/>
              </w:rPr>
              <w:t>12</w:t>
            </w:r>
            <w:r w:rsidR="004841C8">
              <w:rPr>
                <w:noProof/>
                <w:webHidden/>
              </w:rPr>
              <w:fldChar w:fldCharType="end"/>
            </w:r>
          </w:hyperlink>
        </w:p>
        <w:p w14:paraId="3A5F66BA" w14:textId="57177EEA" w:rsidR="004841C8" w:rsidRDefault="009C513C">
          <w:pPr>
            <w:pStyle w:val="TM3"/>
            <w:tabs>
              <w:tab w:val="left" w:pos="1320"/>
            </w:tabs>
            <w:rPr>
              <w:rFonts w:asciiTheme="minorHAnsi" w:hAnsiTheme="minorHAnsi" w:cstheme="minorBidi"/>
              <w:noProof/>
              <w:sz w:val="22"/>
            </w:rPr>
          </w:pPr>
          <w:hyperlink w:anchor="_Toc63950721" w:history="1">
            <w:r w:rsidR="004841C8" w:rsidRPr="00C07F56">
              <w:rPr>
                <w:rStyle w:val="Lienhypertexte"/>
                <w:noProof/>
              </w:rPr>
              <w:t>2.2.1.</w:t>
            </w:r>
            <w:r w:rsidR="004841C8">
              <w:rPr>
                <w:rFonts w:asciiTheme="minorHAnsi" w:hAnsiTheme="minorHAnsi" w:cstheme="minorBidi"/>
                <w:noProof/>
                <w:sz w:val="22"/>
              </w:rPr>
              <w:tab/>
            </w:r>
            <w:r w:rsidR="004841C8" w:rsidRPr="00C07F56">
              <w:rPr>
                <w:rStyle w:val="Lienhypertexte"/>
                <w:noProof/>
              </w:rPr>
              <w:t>Terrassements et mise en œuvre des materiaux</w:t>
            </w:r>
            <w:r w:rsidR="004841C8">
              <w:rPr>
                <w:noProof/>
                <w:webHidden/>
              </w:rPr>
              <w:tab/>
            </w:r>
            <w:r w:rsidR="004841C8">
              <w:rPr>
                <w:noProof/>
                <w:webHidden/>
              </w:rPr>
              <w:fldChar w:fldCharType="begin"/>
            </w:r>
            <w:r w:rsidR="004841C8">
              <w:rPr>
                <w:noProof/>
                <w:webHidden/>
              </w:rPr>
              <w:instrText xml:space="preserve"> PAGEREF _Toc63950721 \h </w:instrText>
            </w:r>
            <w:r w:rsidR="004841C8">
              <w:rPr>
                <w:noProof/>
                <w:webHidden/>
              </w:rPr>
            </w:r>
            <w:r w:rsidR="004841C8">
              <w:rPr>
                <w:noProof/>
                <w:webHidden/>
              </w:rPr>
              <w:fldChar w:fldCharType="separate"/>
            </w:r>
            <w:r w:rsidR="004841C8">
              <w:rPr>
                <w:noProof/>
                <w:webHidden/>
              </w:rPr>
              <w:t>12</w:t>
            </w:r>
            <w:r w:rsidR="004841C8">
              <w:rPr>
                <w:noProof/>
                <w:webHidden/>
              </w:rPr>
              <w:fldChar w:fldCharType="end"/>
            </w:r>
          </w:hyperlink>
        </w:p>
        <w:p w14:paraId="78F4B02E" w14:textId="04CFA521" w:rsidR="004841C8" w:rsidRDefault="009C513C">
          <w:pPr>
            <w:pStyle w:val="TM1"/>
            <w:tabs>
              <w:tab w:val="left" w:pos="1100"/>
              <w:tab w:val="right" w:leader="dot" w:pos="9062"/>
            </w:tabs>
            <w:rPr>
              <w:rFonts w:asciiTheme="minorHAnsi" w:eastAsiaTheme="minorEastAsia" w:hAnsiTheme="minorHAnsi"/>
              <w:noProof/>
              <w:sz w:val="22"/>
              <w:lang w:eastAsia="fr-FR"/>
            </w:rPr>
          </w:pPr>
          <w:hyperlink w:anchor="_Toc63950722" w:history="1">
            <w:r w:rsidR="004841C8" w:rsidRPr="00C07F56">
              <w:rPr>
                <w:rStyle w:val="Lienhypertexte"/>
                <w:noProof/>
              </w:rPr>
              <w:t>Article 3.</w:t>
            </w:r>
            <w:r w:rsidR="004841C8">
              <w:rPr>
                <w:rFonts w:asciiTheme="minorHAnsi" w:eastAsiaTheme="minorEastAsia" w:hAnsiTheme="minorHAnsi"/>
                <w:noProof/>
                <w:sz w:val="22"/>
                <w:lang w:eastAsia="fr-FR"/>
              </w:rPr>
              <w:tab/>
            </w:r>
            <w:r w:rsidR="004841C8" w:rsidRPr="00C07F56">
              <w:rPr>
                <w:rStyle w:val="Lienhypertexte"/>
                <w:noProof/>
              </w:rPr>
              <w:t>Plantations et fournitures horticoles</w:t>
            </w:r>
            <w:r w:rsidR="004841C8">
              <w:rPr>
                <w:noProof/>
                <w:webHidden/>
              </w:rPr>
              <w:tab/>
            </w:r>
            <w:r w:rsidR="004841C8">
              <w:rPr>
                <w:noProof/>
                <w:webHidden/>
              </w:rPr>
              <w:fldChar w:fldCharType="begin"/>
            </w:r>
            <w:r w:rsidR="004841C8">
              <w:rPr>
                <w:noProof/>
                <w:webHidden/>
              </w:rPr>
              <w:instrText xml:space="preserve"> PAGEREF _Toc63950722 \h </w:instrText>
            </w:r>
            <w:r w:rsidR="004841C8">
              <w:rPr>
                <w:noProof/>
                <w:webHidden/>
              </w:rPr>
            </w:r>
            <w:r w:rsidR="004841C8">
              <w:rPr>
                <w:noProof/>
                <w:webHidden/>
              </w:rPr>
              <w:fldChar w:fldCharType="separate"/>
            </w:r>
            <w:r w:rsidR="004841C8">
              <w:rPr>
                <w:noProof/>
                <w:webHidden/>
              </w:rPr>
              <w:t>14</w:t>
            </w:r>
            <w:r w:rsidR="004841C8">
              <w:rPr>
                <w:noProof/>
                <w:webHidden/>
              </w:rPr>
              <w:fldChar w:fldCharType="end"/>
            </w:r>
          </w:hyperlink>
        </w:p>
        <w:p w14:paraId="5E17C0E8" w14:textId="3C6DD5C0" w:rsidR="004841C8" w:rsidRDefault="009C513C">
          <w:pPr>
            <w:pStyle w:val="TM2"/>
            <w:tabs>
              <w:tab w:val="left" w:pos="880"/>
              <w:tab w:val="right" w:leader="dot" w:pos="9062"/>
            </w:tabs>
            <w:rPr>
              <w:rFonts w:asciiTheme="minorHAnsi" w:hAnsiTheme="minorHAnsi" w:cstheme="minorBidi"/>
              <w:noProof/>
              <w:sz w:val="22"/>
            </w:rPr>
          </w:pPr>
          <w:hyperlink w:anchor="_Toc63950723" w:history="1">
            <w:r w:rsidR="004841C8" w:rsidRPr="00C07F56">
              <w:rPr>
                <w:rStyle w:val="Lienhypertexte"/>
                <w:noProof/>
              </w:rPr>
              <w:t>3.1.</w:t>
            </w:r>
            <w:r w:rsidR="004841C8">
              <w:rPr>
                <w:rFonts w:asciiTheme="minorHAnsi" w:hAnsiTheme="minorHAnsi" w:cstheme="minorBidi"/>
                <w:noProof/>
                <w:sz w:val="22"/>
              </w:rPr>
              <w:tab/>
            </w:r>
            <w:r w:rsidR="004841C8" w:rsidRPr="00C07F56">
              <w:rPr>
                <w:rStyle w:val="Lienhypertexte"/>
                <w:noProof/>
              </w:rPr>
              <w:t>Prescriptions techniques generales</w:t>
            </w:r>
            <w:r w:rsidR="004841C8">
              <w:rPr>
                <w:noProof/>
                <w:webHidden/>
              </w:rPr>
              <w:tab/>
            </w:r>
            <w:r w:rsidR="004841C8">
              <w:rPr>
                <w:noProof/>
                <w:webHidden/>
              </w:rPr>
              <w:fldChar w:fldCharType="begin"/>
            </w:r>
            <w:r w:rsidR="004841C8">
              <w:rPr>
                <w:noProof/>
                <w:webHidden/>
              </w:rPr>
              <w:instrText xml:space="preserve"> PAGEREF _Toc63950723 \h </w:instrText>
            </w:r>
            <w:r w:rsidR="004841C8">
              <w:rPr>
                <w:noProof/>
                <w:webHidden/>
              </w:rPr>
            </w:r>
            <w:r w:rsidR="004841C8">
              <w:rPr>
                <w:noProof/>
                <w:webHidden/>
              </w:rPr>
              <w:fldChar w:fldCharType="separate"/>
            </w:r>
            <w:r w:rsidR="004841C8">
              <w:rPr>
                <w:noProof/>
                <w:webHidden/>
              </w:rPr>
              <w:t>14</w:t>
            </w:r>
            <w:r w:rsidR="004841C8">
              <w:rPr>
                <w:noProof/>
                <w:webHidden/>
              </w:rPr>
              <w:fldChar w:fldCharType="end"/>
            </w:r>
          </w:hyperlink>
        </w:p>
        <w:p w14:paraId="50506936" w14:textId="6F6EF76B" w:rsidR="004841C8" w:rsidRDefault="009C513C">
          <w:pPr>
            <w:pStyle w:val="TM3"/>
            <w:tabs>
              <w:tab w:val="left" w:pos="1320"/>
            </w:tabs>
            <w:rPr>
              <w:rFonts w:asciiTheme="minorHAnsi" w:hAnsiTheme="minorHAnsi" w:cstheme="minorBidi"/>
              <w:noProof/>
              <w:sz w:val="22"/>
            </w:rPr>
          </w:pPr>
          <w:hyperlink w:anchor="_Toc63950724" w:history="1">
            <w:r w:rsidR="004841C8" w:rsidRPr="00C07F56">
              <w:rPr>
                <w:rStyle w:val="Lienhypertexte"/>
                <w:noProof/>
              </w:rPr>
              <w:t>3.1.1.</w:t>
            </w:r>
            <w:r w:rsidR="004841C8">
              <w:rPr>
                <w:rFonts w:asciiTheme="minorHAnsi" w:hAnsiTheme="minorHAnsi" w:cstheme="minorBidi"/>
                <w:noProof/>
                <w:sz w:val="22"/>
              </w:rPr>
              <w:tab/>
            </w:r>
            <w:r w:rsidR="004841C8" w:rsidRPr="00C07F56">
              <w:rPr>
                <w:rStyle w:val="Lienhypertexte"/>
                <w:noProof/>
              </w:rPr>
              <w:t>Fourniture des végétaux</w:t>
            </w:r>
            <w:r w:rsidR="004841C8">
              <w:rPr>
                <w:noProof/>
                <w:webHidden/>
              </w:rPr>
              <w:tab/>
            </w:r>
            <w:r w:rsidR="004841C8">
              <w:rPr>
                <w:noProof/>
                <w:webHidden/>
              </w:rPr>
              <w:fldChar w:fldCharType="begin"/>
            </w:r>
            <w:r w:rsidR="004841C8">
              <w:rPr>
                <w:noProof/>
                <w:webHidden/>
              </w:rPr>
              <w:instrText xml:space="preserve"> PAGEREF _Toc63950724 \h </w:instrText>
            </w:r>
            <w:r w:rsidR="004841C8">
              <w:rPr>
                <w:noProof/>
                <w:webHidden/>
              </w:rPr>
            </w:r>
            <w:r w:rsidR="004841C8">
              <w:rPr>
                <w:noProof/>
                <w:webHidden/>
              </w:rPr>
              <w:fldChar w:fldCharType="separate"/>
            </w:r>
            <w:r w:rsidR="004841C8">
              <w:rPr>
                <w:noProof/>
                <w:webHidden/>
              </w:rPr>
              <w:t>14</w:t>
            </w:r>
            <w:r w:rsidR="004841C8">
              <w:rPr>
                <w:noProof/>
                <w:webHidden/>
              </w:rPr>
              <w:fldChar w:fldCharType="end"/>
            </w:r>
          </w:hyperlink>
        </w:p>
        <w:p w14:paraId="37E109CB" w14:textId="7DEF63AF" w:rsidR="004841C8" w:rsidRDefault="009C513C">
          <w:pPr>
            <w:pStyle w:val="TM3"/>
            <w:tabs>
              <w:tab w:val="left" w:pos="1320"/>
            </w:tabs>
            <w:rPr>
              <w:rFonts w:asciiTheme="minorHAnsi" w:hAnsiTheme="minorHAnsi" w:cstheme="minorBidi"/>
              <w:noProof/>
              <w:sz w:val="22"/>
            </w:rPr>
          </w:pPr>
          <w:hyperlink w:anchor="_Toc63950725" w:history="1">
            <w:r w:rsidR="004841C8" w:rsidRPr="00C07F56">
              <w:rPr>
                <w:rStyle w:val="Lienhypertexte"/>
                <w:noProof/>
              </w:rPr>
              <w:t>3.1.2.</w:t>
            </w:r>
            <w:r w:rsidR="004841C8">
              <w:rPr>
                <w:rFonts w:asciiTheme="minorHAnsi" w:hAnsiTheme="minorHAnsi" w:cstheme="minorBidi"/>
                <w:noProof/>
                <w:sz w:val="22"/>
              </w:rPr>
              <w:tab/>
            </w:r>
            <w:r w:rsidR="004841C8" w:rsidRPr="00C07F56">
              <w:rPr>
                <w:rStyle w:val="Lienhypertexte"/>
                <w:noProof/>
              </w:rPr>
              <w:t>Plantation des végétaux</w:t>
            </w:r>
            <w:r w:rsidR="004841C8">
              <w:rPr>
                <w:noProof/>
                <w:webHidden/>
              </w:rPr>
              <w:tab/>
            </w:r>
            <w:r w:rsidR="004841C8">
              <w:rPr>
                <w:noProof/>
                <w:webHidden/>
              </w:rPr>
              <w:fldChar w:fldCharType="begin"/>
            </w:r>
            <w:r w:rsidR="004841C8">
              <w:rPr>
                <w:noProof/>
                <w:webHidden/>
              </w:rPr>
              <w:instrText xml:space="preserve"> PAGEREF _Toc63950725 \h </w:instrText>
            </w:r>
            <w:r w:rsidR="004841C8">
              <w:rPr>
                <w:noProof/>
                <w:webHidden/>
              </w:rPr>
            </w:r>
            <w:r w:rsidR="004841C8">
              <w:rPr>
                <w:noProof/>
                <w:webHidden/>
              </w:rPr>
              <w:fldChar w:fldCharType="separate"/>
            </w:r>
            <w:r w:rsidR="004841C8">
              <w:rPr>
                <w:noProof/>
                <w:webHidden/>
              </w:rPr>
              <w:t>17</w:t>
            </w:r>
            <w:r w:rsidR="004841C8">
              <w:rPr>
                <w:noProof/>
                <w:webHidden/>
              </w:rPr>
              <w:fldChar w:fldCharType="end"/>
            </w:r>
          </w:hyperlink>
        </w:p>
        <w:p w14:paraId="4F418E08" w14:textId="40DDAE7E" w:rsidR="004841C8" w:rsidRDefault="009C513C">
          <w:pPr>
            <w:pStyle w:val="TM3"/>
            <w:tabs>
              <w:tab w:val="left" w:pos="1320"/>
            </w:tabs>
            <w:rPr>
              <w:rFonts w:asciiTheme="minorHAnsi" w:hAnsiTheme="minorHAnsi" w:cstheme="minorBidi"/>
              <w:noProof/>
              <w:sz w:val="22"/>
            </w:rPr>
          </w:pPr>
          <w:hyperlink w:anchor="_Toc63950726" w:history="1">
            <w:r w:rsidR="004841C8" w:rsidRPr="00C07F56">
              <w:rPr>
                <w:rStyle w:val="Lienhypertexte"/>
                <w:noProof/>
              </w:rPr>
              <w:t>3.1.3.</w:t>
            </w:r>
            <w:r w:rsidR="004841C8">
              <w:rPr>
                <w:rFonts w:asciiTheme="minorHAnsi" w:hAnsiTheme="minorHAnsi" w:cstheme="minorBidi"/>
                <w:noProof/>
                <w:sz w:val="22"/>
              </w:rPr>
              <w:tab/>
            </w:r>
            <w:r w:rsidR="004841C8" w:rsidRPr="00C07F56">
              <w:rPr>
                <w:rStyle w:val="Lienhypertexte"/>
                <w:noProof/>
              </w:rPr>
              <w:t>Accessoires de plantations</w:t>
            </w:r>
            <w:r w:rsidR="004841C8">
              <w:rPr>
                <w:noProof/>
                <w:webHidden/>
              </w:rPr>
              <w:tab/>
            </w:r>
            <w:r w:rsidR="004841C8">
              <w:rPr>
                <w:noProof/>
                <w:webHidden/>
              </w:rPr>
              <w:fldChar w:fldCharType="begin"/>
            </w:r>
            <w:r w:rsidR="004841C8">
              <w:rPr>
                <w:noProof/>
                <w:webHidden/>
              </w:rPr>
              <w:instrText xml:space="preserve"> PAGEREF _Toc63950726 \h </w:instrText>
            </w:r>
            <w:r w:rsidR="004841C8">
              <w:rPr>
                <w:noProof/>
                <w:webHidden/>
              </w:rPr>
            </w:r>
            <w:r w:rsidR="004841C8">
              <w:rPr>
                <w:noProof/>
                <w:webHidden/>
              </w:rPr>
              <w:fldChar w:fldCharType="separate"/>
            </w:r>
            <w:r w:rsidR="004841C8">
              <w:rPr>
                <w:noProof/>
                <w:webHidden/>
              </w:rPr>
              <w:t>19</w:t>
            </w:r>
            <w:r w:rsidR="004841C8">
              <w:rPr>
                <w:noProof/>
                <w:webHidden/>
              </w:rPr>
              <w:fldChar w:fldCharType="end"/>
            </w:r>
          </w:hyperlink>
        </w:p>
        <w:p w14:paraId="20F2A838" w14:textId="298B963C" w:rsidR="004841C8" w:rsidRDefault="009C513C">
          <w:pPr>
            <w:pStyle w:val="TM3"/>
            <w:tabs>
              <w:tab w:val="left" w:pos="1320"/>
            </w:tabs>
            <w:rPr>
              <w:rFonts w:asciiTheme="minorHAnsi" w:hAnsiTheme="minorHAnsi" w:cstheme="minorBidi"/>
              <w:noProof/>
              <w:sz w:val="22"/>
            </w:rPr>
          </w:pPr>
          <w:hyperlink w:anchor="_Toc63950727" w:history="1">
            <w:r w:rsidR="004841C8" w:rsidRPr="00C07F56">
              <w:rPr>
                <w:rStyle w:val="Lienhypertexte"/>
                <w:noProof/>
              </w:rPr>
              <w:t>3.1.4.</w:t>
            </w:r>
            <w:r w:rsidR="004841C8">
              <w:rPr>
                <w:rFonts w:asciiTheme="minorHAnsi" w:hAnsiTheme="minorHAnsi" w:cstheme="minorBidi"/>
                <w:noProof/>
                <w:sz w:val="22"/>
              </w:rPr>
              <w:tab/>
            </w:r>
            <w:r w:rsidR="004841C8" w:rsidRPr="00C07F56">
              <w:rPr>
                <w:rStyle w:val="Lienhypertexte"/>
                <w:noProof/>
              </w:rPr>
              <w:t>Entretien et garantie de reprise des végétaux</w:t>
            </w:r>
            <w:r w:rsidR="004841C8">
              <w:rPr>
                <w:noProof/>
                <w:webHidden/>
              </w:rPr>
              <w:tab/>
            </w:r>
            <w:r w:rsidR="004841C8">
              <w:rPr>
                <w:noProof/>
                <w:webHidden/>
              </w:rPr>
              <w:fldChar w:fldCharType="begin"/>
            </w:r>
            <w:r w:rsidR="004841C8">
              <w:rPr>
                <w:noProof/>
                <w:webHidden/>
              </w:rPr>
              <w:instrText xml:space="preserve"> PAGEREF _Toc63950727 \h </w:instrText>
            </w:r>
            <w:r w:rsidR="004841C8">
              <w:rPr>
                <w:noProof/>
                <w:webHidden/>
              </w:rPr>
            </w:r>
            <w:r w:rsidR="004841C8">
              <w:rPr>
                <w:noProof/>
                <w:webHidden/>
              </w:rPr>
              <w:fldChar w:fldCharType="separate"/>
            </w:r>
            <w:r w:rsidR="004841C8">
              <w:rPr>
                <w:noProof/>
                <w:webHidden/>
              </w:rPr>
              <w:t>20</w:t>
            </w:r>
            <w:r w:rsidR="004841C8">
              <w:rPr>
                <w:noProof/>
                <w:webHidden/>
              </w:rPr>
              <w:fldChar w:fldCharType="end"/>
            </w:r>
          </w:hyperlink>
        </w:p>
        <w:p w14:paraId="182C219F" w14:textId="3E698FAB" w:rsidR="004841C8" w:rsidRDefault="009C513C">
          <w:pPr>
            <w:pStyle w:val="TM2"/>
            <w:tabs>
              <w:tab w:val="left" w:pos="880"/>
              <w:tab w:val="right" w:leader="dot" w:pos="9062"/>
            </w:tabs>
            <w:rPr>
              <w:rFonts w:asciiTheme="minorHAnsi" w:hAnsiTheme="minorHAnsi" w:cstheme="minorBidi"/>
              <w:noProof/>
              <w:sz w:val="22"/>
            </w:rPr>
          </w:pPr>
          <w:hyperlink w:anchor="_Toc63950728" w:history="1">
            <w:r w:rsidR="004841C8" w:rsidRPr="00C07F56">
              <w:rPr>
                <w:rStyle w:val="Lienhypertexte"/>
                <w:noProof/>
              </w:rPr>
              <w:t>3.2.</w:t>
            </w:r>
            <w:r w:rsidR="004841C8">
              <w:rPr>
                <w:rFonts w:asciiTheme="minorHAnsi" w:hAnsiTheme="minorHAnsi" w:cstheme="minorBidi"/>
                <w:noProof/>
                <w:sz w:val="22"/>
              </w:rPr>
              <w:tab/>
            </w:r>
            <w:r w:rsidR="004841C8" w:rsidRPr="00C07F56">
              <w:rPr>
                <w:rStyle w:val="Lienhypertexte"/>
                <w:noProof/>
              </w:rPr>
              <w:t>Nature des travaux selon le bpu</w:t>
            </w:r>
            <w:r w:rsidR="004841C8">
              <w:rPr>
                <w:noProof/>
                <w:webHidden/>
              </w:rPr>
              <w:tab/>
            </w:r>
            <w:r w:rsidR="004841C8">
              <w:rPr>
                <w:noProof/>
                <w:webHidden/>
              </w:rPr>
              <w:fldChar w:fldCharType="begin"/>
            </w:r>
            <w:r w:rsidR="004841C8">
              <w:rPr>
                <w:noProof/>
                <w:webHidden/>
              </w:rPr>
              <w:instrText xml:space="preserve"> PAGEREF _Toc63950728 \h </w:instrText>
            </w:r>
            <w:r w:rsidR="004841C8">
              <w:rPr>
                <w:noProof/>
                <w:webHidden/>
              </w:rPr>
            </w:r>
            <w:r w:rsidR="004841C8">
              <w:rPr>
                <w:noProof/>
                <w:webHidden/>
              </w:rPr>
              <w:fldChar w:fldCharType="separate"/>
            </w:r>
            <w:r w:rsidR="004841C8">
              <w:rPr>
                <w:noProof/>
                <w:webHidden/>
              </w:rPr>
              <w:t>22</w:t>
            </w:r>
            <w:r w:rsidR="004841C8">
              <w:rPr>
                <w:noProof/>
                <w:webHidden/>
              </w:rPr>
              <w:fldChar w:fldCharType="end"/>
            </w:r>
          </w:hyperlink>
        </w:p>
        <w:p w14:paraId="701289DB" w14:textId="423E7775" w:rsidR="004841C8" w:rsidRDefault="009C513C">
          <w:pPr>
            <w:pStyle w:val="TM3"/>
            <w:tabs>
              <w:tab w:val="left" w:pos="1320"/>
            </w:tabs>
            <w:rPr>
              <w:rFonts w:asciiTheme="minorHAnsi" w:hAnsiTheme="minorHAnsi" w:cstheme="minorBidi"/>
              <w:noProof/>
              <w:sz w:val="22"/>
            </w:rPr>
          </w:pPr>
          <w:hyperlink w:anchor="_Toc63950729" w:history="1">
            <w:r w:rsidR="004841C8" w:rsidRPr="00C07F56">
              <w:rPr>
                <w:rStyle w:val="Lienhypertexte"/>
                <w:noProof/>
              </w:rPr>
              <w:t>3.2.1.</w:t>
            </w:r>
            <w:r w:rsidR="004841C8">
              <w:rPr>
                <w:rFonts w:asciiTheme="minorHAnsi" w:hAnsiTheme="minorHAnsi" w:cstheme="minorBidi"/>
                <w:noProof/>
                <w:sz w:val="22"/>
              </w:rPr>
              <w:tab/>
            </w:r>
            <w:r w:rsidR="004841C8" w:rsidRPr="00C07F56">
              <w:rPr>
                <w:rStyle w:val="Lienhypertexte"/>
                <w:noProof/>
              </w:rPr>
              <w:t>Fourniture de végétaux</w:t>
            </w:r>
            <w:r w:rsidR="004841C8">
              <w:rPr>
                <w:noProof/>
                <w:webHidden/>
              </w:rPr>
              <w:tab/>
            </w:r>
            <w:r w:rsidR="004841C8">
              <w:rPr>
                <w:noProof/>
                <w:webHidden/>
              </w:rPr>
              <w:fldChar w:fldCharType="begin"/>
            </w:r>
            <w:r w:rsidR="004841C8">
              <w:rPr>
                <w:noProof/>
                <w:webHidden/>
              </w:rPr>
              <w:instrText xml:space="preserve"> PAGEREF _Toc63950729 \h </w:instrText>
            </w:r>
            <w:r w:rsidR="004841C8">
              <w:rPr>
                <w:noProof/>
                <w:webHidden/>
              </w:rPr>
            </w:r>
            <w:r w:rsidR="004841C8">
              <w:rPr>
                <w:noProof/>
                <w:webHidden/>
              </w:rPr>
              <w:fldChar w:fldCharType="separate"/>
            </w:r>
            <w:r w:rsidR="004841C8">
              <w:rPr>
                <w:noProof/>
                <w:webHidden/>
              </w:rPr>
              <w:t>23</w:t>
            </w:r>
            <w:r w:rsidR="004841C8">
              <w:rPr>
                <w:noProof/>
                <w:webHidden/>
              </w:rPr>
              <w:fldChar w:fldCharType="end"/>
            </w:r>
          </w:hyperlink>
        </w:p>
        <w:p w14:paraId="123F8023" w14:textId="5F39FFDC" w:rsidR="004841C8" w:rsidRDefault="009C513C">
          <w:pPr>
            <w:pStyle w:val="TM3"/>
            <w:tabs>
              <w:tab w:val="left" w:pos="1320"/>
            </w:tabs>
            <w:rPr>
              <w:rFonts w:asciiTheme="minorHAnsi" w:hAnsiTheme="minorHAnsi" w:cstheme="minorBidi"/>
              <w:noProof/>
              <w:sz w:val="22"/>
            </w:rPr>
          </w:pPr>
          <w:hyperlink w:anchor="_Toc63950730" w:history="1">
            <w:r w:rsidR="004841C8" w:rsidRPr="00C07F56">
              <w:rPr>
                <w:rStyle w:val="Lienhypertexte"/>
                <w:noProof/>
              </w:rPr>
              <w:t>3.2.2.</w:t>
            </w:r>
            <w:r w:rsidR="004841C8">
              <w:rPr>
                <w:rFonts w:asciiTheme="minorHAnsi" w:hAnsiTheme="minorHAnsi" w:cstheme="minorBidi"/>
                <w:noProof/>
                <w:sz w:val="22"/>
              </w:rPr>
              <w:tab/>
            </w:r>
            <w:r w:rsidR="004841C8" w:rsidRPr="00C07F56">
              <w:rPr>
                <w:rStyle w:val="Lienhypertexte"/>
                <w:noProof/>
              </w:rPr>
              <w:t>Plantation y compris création de fosse</w:t>
            </w:r>
            <w:r w:rsidR="004841C8">
              <w:rPr>
                <w:noProof/>
                <w:webHidden/>
              </w:rPr>
              <w:tab/>
            </w:r>
            <w:r w:rsidR="004841C8">
              <w:rPr>
                <w:noProof/>
                <w:webHidden/>
              </w:rPr>
              <w:fldChar w:fldCharType="begin"/>
            </w:r>
            <w:r w:rsidR="004841C8">
              <w:rPr>
                <w:noProof/>
                <w:webHidden/>
              </w:rPr>
              <w:instrText xml:space="preserve"> PAGEREF _Toc63950730 \h </w:instrText>
            </w:r>
            <w:r w:rsidR="004841C8">
              <w:rPr>
                <w:noProof/>
                <w:webHidden/>
              </w:rPr>
            </w:r>
            <w:r w:rsidR="004841C8">
              <w:rPr>
                <w:noProof/>
                <w:webHidden/>
              </w:rPr>
              <w:fldChar w:fldCharType="separate"/>
            </w:r>
            <w:r w:rsidR="004841C8">
              <w:rPr>
                <w:noProof/>
                <w:webHidden/>
              </w:rPr>
              <w:t>23</w:t>
            </w:r>
            <w:r w:rsidR="004841C8">
              <w:rPr>
                <w:noProof/>
                <w:webHidden/>
              </w:rPr>
              <w:fldChar w:fldCharType="end"/>
            </w:r>
          </w:hyperlink>
        </w:p>
        <w:p w14:paraId="29236FA5" w14:textId="5A40DF8B" w:rsidR="004841C8" w:rsidRDefault="009C513C">
          <w:pPr>
            <w:pStyle w:val="TM3"/>
            <w:tabs>
              <w:tab w:val="left" w:pos="1320"/>
            </w:tabs>
            <w:rPr>
              <w:rFonts w:asciiTheme="minorHAnsi" w:hAnsiTheme="minorHAnsi" w:cstheme="minorBidi"/>
              <w:noProof/>
              <w:sz w:val="22"/>
            </w:rPr>
          </w:pPr>
          <w:hyperlink w:anchor="_Toc63950731" w:history="1">
            <w:r w:rsidR="004841C8" w:rsidRPr="00C07F56">
              <w:rPr>
                <w:rStyle w:val="Lienhypertexte"/>
                <w:noProof/>
              </w:rPr>
              <w:t>3.2.3.</w:t>
            </w:r>
            <w:r w:rsidR="004841C8">
              <w:rPr>
                <w:rFonts w:asciiTheme="minorHAnsi" w:hAnsiTheme="minorHAnsi" w:cstheme="minorBidi"/>
                <w:noProof/>
                <w:sz w:val="22"/>
              </w:rPr>
              <w:tab/>
            </w:r>
            <w:r w:rsidR="004841C8" w:rsidRPr="00C07F56">
              <w:rPr>
                <w:rStyle w:val="Lienhypertexte"/>
                <w:noProof/>
              </w:rPr>
              <w:t>Fourniture et mise en place d'une membrane anti-racinaire en polyéthylène haute densité</w:t>
            </w:r>
            <w:r w:rsidR="004841C8">
              <w:rPr>
                <w:noProof/>
                <w:webHidden/>
              </w:rPr>
              <w:tab/>
            </w:r>
            <w:r w:rsidR="004841C8">
              <w:rPr>
                <w:noProof/>
                <w:webHidden/>
              </w:rPr>
              <w:fldChar w:fldCharType="begin"/>
            </w:r>
            <w:r w:rsidR="004841C8">
              <w:rPr>
                <w:noProof/>
                <w:webHidden/>
              </w:rPr>
              <w:instrText xml:space="preserve"> PAGEREF _Toc63950731 \h </w:instrText>
            </w:r>
            <w:r w:rsidR="004841C8">
              <w:rPr>
                <w:noProof/>
                <w:webHidden/>
              </w:rPr>
            </w:r>
            <w:r w:rsidR="004841C8">
              <w:rPr>
                <w:noProof/>
                <w:webHidden/>
              </w:rPr>
              <w:fldChar w:fldCharType="separate"/>
            </w:r>
            <w:r w:rsidR="004841C8">
              <w:rPr>
                <w:noProof/>
                <w:webHidden/>
              </w:rPr>
              <w:t>23</w:t>
            </w:r>
            <w:r w:rsidR="004841C8">
              <w:rPr>
                <w:noProof/>
                <w:webHidden/>
              </w:rPr>
              <w:fldChar w:fldCharType="end"/>
            </w:r>
          </w:hyperlink>
        </w:p>
        <w:p w14:paraId="4F7ED7DE" w14:textId="55123A40" w:rsidR="004841C8" w:rsidRDefault="009C513C">
          <w:pPr>
            <w:pStyle w:val="TM3"/>
            <w:tabs>
              <w:tab w:val="left" w:pos="1320"/>
            </w:tabs>
            <w:rPr>
              <w:rFonts w:asciiTheme="minorHAnsi" w:hAnsiTheme="minorHAnsi" w:cstheme="minorBidi"/>
              <w:noProof/>
              <w:sz w:val="22"/>
            </w:rPr>
          </w:pPr>
          <w:hyperlink w:anchor="_Toc63950732" w:history="1">
            <w:r w:rsidR="004841C8" w:rsidRPr="00C07F56">
              <w:rPr>
                <w:rStyle w:val="Lienhypertexte"/>
                <w:noProof/>
              </w:rPr>
              <w:t>3.2.4.</w:t>
            </w:r>
            <w:r w:rsidR="004841C8">
              <w:rPr>
                <w:rFonts w:asciiTheme="minorHAnsi" w:hAnsiTheme="minorHAnsi" w:cstheme="minorBidi"/>
                <w:noProof/>
                <w:sz w:val="22"/>
              </w:rPr>
              <w:tab/>
            </w:r>
            <w:r w:rsidR="004841C8" w:rsidRPr="00C07F56">
              <w:rPr>
                <w:rStyle w:val="Lienhypertexte"/>
                <w:noProof/>
              </w:rPr>
              <w:t>Réalisation d'une résine drainée en pied d'arbre</w:t>
            </w:r>
            <w:r w:rsidR="004841C8">
              <w:rPr>
                <w:noProof/>
                <w:webHidden/>
              </w:rPr>
              <w:tab/>
            </w:r>
            <w:r w:rsidR="004841C8">
              <w:rPr>
                <w:noProof/>
                <w:webHidden/>
              </w:rPr>
              <w:fldChar w:fldCharType="begin"/>
            </w:r>
            <w:r w:rsidR="004841C8">
              <w:rPr>
                <w:noProof/>
                <w:webHidden/>
              </w:rPr>
              <w:instrText xml:space="preserve"> PAGEREF _Toc63950732 \h </w:instrText>
            </w:r>
            <w:r w:rsidR="004841C8">
              <w:rPr>
                <w:noProof/>
                <w:webHidden/>
              </w:rPr>
            </w:r>
            <w:r w:rsidR="004841C8">
              <w:rPr>
                <w:noProof/>
                <w:webHidden/>
              </w:rPr>
              <w:fldChar w:fldCharType="separate"/>
            </w:r>
            <w:r w:rsidR="004841C8">
              <w:rPr>
                <w:noProof/>
                <w:webHidden/>
              </w:rPr>
              <w:t>23</w:t>
            </w:r>
            <w:r w:rsidR="004841C8">
              <w:rPr>
                <w:noProof/>
                <w:webHidden/>
              </w:rPr>
              <w:fldChar w:fldCharType="end"/>
            </w:r>
          </w:hyperlink>
        </w:p>
        <w:p w14:paraId="502C5210" w14:textId="66E88603" w:rsidR="004841C8" w:rsidRDefault="009C513C">
          <w:pPr>
            <w:pStyle w:val="TM3"/>
            <w:tabs>
              <w:tab w:val="left" w:pos="1320"/>
            </w:tabs>
            <w:rPr>
              <w:rFonts w:asciiTheme="minorHAnsi" w:hAnsiTheme="minorHAnsi" w:cstheme="minorBidi"/>
              <w:noProof/>
              <w:sz w:val="22"/>
            </w:rPr>
          </w:pPr>
          <w:hyperlink w:anchor="_Toc63950733" w:history="1">
            <w:r w:rsidR="004841C8" w:rsidRPr="00C07F56">
              <w:rPr>
                <w:rStyle w:val="Lienhypertexte"/>
                <w:noProof/>
              </w:rPr>
              <w:t>3.2.5.</w:t>
            </w:r>
            <w:r w:rsidR="004841C8">
              <w:rPr>
                <w:rFonts w:asciiTheme="minorHAnsi" w:hAnsiTheme="minorHAnsi" w:cstheme="minorBidi"/>
                <w:noProof/>
                <w:sz w:val="22"/>
              </w:rPr>
              <w:tab/>
            </w:r>
            <w:r w:rsidR="004841C8" w:rsidRPr="00C07F56">
              <w:rPr>
                <w:rStyle w:val="Lienhypertexte"/>
                <w:noProof/>
              </w:rPr>
              <w:t>Tuteur</w:t>
            </w:r>
            <w:r w:rsidR="004841C8">
              <w:rPr>
                <w:noProof/>
                <w:webHidden/>
              </w:rPr>
              <w:tab/>
            </w:r>
            <w:r w:rsidR="004841C8">
              <w:rPr>
                <w:noProof/>
                <w:webHidden/>
              </w:rPr>
              <w:fldChar w:fldCharType="begin"/>
            </w:r>
            <w:r w:rsidR="004841C8">
              <w:rPr>
                <w:noProof/>
                <w:webHidden/>
              </w:rPr>
              <w:instrText xml:space="preserve"> PAGEREF _Toc63950733 \h </w:instrText>
            </w:r>
            <w:r w:rsidR="004841C8">
              <w:rPr>
                <w:noProof/>
                <w:webHidden/>
              </w:rPr>
            </w:r>
            <w:r w:rsidR="004841C8">
              <w:rPr>
                <w:noProof/>
                <w:webHidden/>
              </w:rPr>
              <w:fldChar w:fldCharType="separate"/>
            </w:r>
            <w:r w:rsidR="004841C8">
              <w:rPr>
                <w:noProof/>
                <w:webHidden/>
              </w:rPr>
              <w:t>23</w:t>
            </w:r>
            <w:r w:rsidR="004841C8">
              <w:rPr>
                <w:noProof/>
                <w:webHidden/>
              </w:rPr>
              <w:fldChar w:fldCharType="end"/>
            </w:r>
          </w:hyperlink>
        </w:p>
        <w:p w14:paraId="4F5517AA" w14:textId="7625234D" w:rsidR="004841C8" w:rsidRDefault="009C513C">
          <w:pPr>
            <w:pStyle w:val="TM3"/>
            <w:tabs>
              <w:tab w:val="left" w:pos="1320"/>
            </w:tabs>
            <w:rPr>
              <w:rFonts w:asciiTheme="minorHAnsi" w:hAnsiTheme="minorHAnsi" w:cstheme="minorBidi"/>
              <w:noProof/>
              <w:sz w:val="22"/>
            </w:rPr>
          </w:pPr>
          <w:hyperlink w:anchor="_Toc63950734" w:history="1">
            <w:r w:rsidR="004841C8" w:rsidRPr="00C07F56">
              <w:rPr>
                <w:rStyle w:val="Lienhypertexte"/>
                <w:noProof/>
              </w:rPr>
              <w:t>3.2.6.</w:t>
            </w:r>
            <w:r w:rsidR="004841C8">
              <w:rPr>
                <w:rFonts w:asciiTheme="minorHAnsi" w:hAnsiTheme="minorHAnsi" w:cstheme="minorBidi"/>
                <w:noProof/>
                <w:sz w:val="22"/>
              </w:rPr>
              <w:tab/>
            </w:r>
            <w:r w:rsidR="004841C8" w:rsidRPr="00C07F56">
              <w:rPr>
                <w:rStyle w:val="Lienhypertexte"/>
                <w:noProof/>
              </w:rPr>
              <w:t>Hauban</w:t>
            </w:r>
            <w:r w:rsidR="004841C8">
              <w:rPr>
                <w:noProof/>
                <w:webHidden/>
              </w:rPr>
              <w:tab/>
            </w:r>
            <w:r w:rsidR="004841C8">
              <w:rPr>
                <w:noProof/>
                <w:webHidden/>
              </w:rPr>
              <w:fldChar w:fldCharType="begin"/>
            </w:r>
            <w:r w:rsidR="004841C8">
              <w:rPr>
                <w:noProof/>
                <w:webHidden/>
              </w:rPr>
              <w:instrText xml:space="preserve"> PAGEREF _Toc63950734 \h </w:instrText>
            </w:r>
            <w:r w:rsidR="004841C8">
              <w:rPr>
                <w:noProof/>
                <w:webHidden/>
              </w:rPr>
            </w:r>
            <w:r w:rsidR="004841C8">
              <w:rPr>
                <w:noProof/>
                <w:webHidden/>
              </w:rPr>
              <w:fldChar w:fldCharType="separate"/>
            </w:r>
            <w:r w:rsidR="004841C8">
              <w:rPr>
                <w:noProof/>
                <w:webHidden/>
              </w:rPr>
              <w:t>23</w:t>
            </w:r>
            <w:r w:rsidR="004841C8">
              <w:rPr>
                <w:noProof/>
                <w:webHidden/>
              </w:rPr>
              <w:fldChar w:fldCharType="end"/>
            </w:r>
          </w:hyperlink>
        </w:p>
        <w:p w14:paraId="0E79A529" w14:textId="250E7772" w:rsidR="004841C8" w:rsidRDefault="009C513C">
          <w:pPr>
            <w:pStyle w:val="TM3"/>
            <w:tabs>
              <w:tab w:val="left" w:pos="1320"/>
            </w:tabs>
            <w:rPr>
              <w:rFonts w:asciiTheme="minorHAnsi" w:hAnsiTheme="minorHAnsi" w:cstheme="minorBidi"/>
              <w:noProof/>
              <w:sz w:val="22"/>
            </w:rPr>
          </w:pPr>
          <w:hyperlink w:anchor="_Toc63950735" w:history="1">
            <w:r w:rsidR="004841C8" w:rsidRPr="00C07F56">
              <w:rPr>
                <w:rStyle w:val="Lienhypertexte"/>
                <w:noProof/>
              </w:rPr>
              <w:t>3.2.7.</w:t>
            </w:r>
            <w:r w:rsidR="004841C8">
              <w:rPr>
                <w:rFonts w:asciiTheme="minorHAnsi" w:hAnsiTheme="minorHAnsi" w:cstheme="minorBidi"/>
                <w:noProof/>
                <w:sz w:val="22"/>
              </w:rPr>
              <w:tab/>
            </w:r>
            <w:r w:rsidR="004841C8" w:rsidRPr="00C07F56">
              <w:rPr>
                <w:rStyle w:val="Lienhypertexte"/>
                <w:noProof/>
              </w:rPr>
              <w:t>Protecteur anti-gibier</w:t>
            </w:r>
            <w:r w:rsidR="004841C8">
              <w:rPr>
                <w:noProof/>
                <w:webHidden/>
              </w:rPr>
              <w:tab/>
            </w:r>
            <w:r w:rsidR="004841C8">
              <w:rPr>
                <w:noProof/>
                <w:webHidden/>
              </w:rPr>
              <w:fldChar w:fldCharType="begin"/>
            </w:r>
            <w:r w:rsidR="004841C8">
              <w:rPr>
                <w:noProof/>
                <w:webHidden/>
              </w:rPr>
              <w:instrText xml:space="preserve"> PAGEREF _Toc63950735 \h </w:instrText>
            </w:r>
            <w:r w:rsidR="004841C8">
              <w:rPr>
                <w:noProof/>
                <w:webHidden/>
              </w:rPr>
            </w:r>
            <w:r w:rsidR="004841C8">
              <w:rPr>
                <w:noProof/>
                <w:webHidden/>
              </w:rPr>
              <w:fldChar w:fldCharType="separate"/>
            </w:r>
            <w:r w:rsidR="004841C8">
              <w:rPr>
                <w:noProof/>
                <w:webHidden/>
              </w:rPr>
              <w:t>24</w:t>
            </w:r>
            <w:r w:rsidR="004841C8">
              <w:rPr>
                <w:noProof/>
                <w:webHidden/>
              </w:rPr>
              <w:fldChar w:fldCharType="end"/>
            </w:r>
          </w:hyperlink>
        </w:p>
        <w:p w14:paraId="6BC1C58C" w14:textId="2A8AC2B5" w:rsidR="004841C8" w:rsidRDefault="009C513C">
          <w:pPr>
            <w:pStyle w:val="TM3"/>
            <w:tabs>
              <w:tab w:val="left" w:pos="1320"/>
            </w:tabs>
            <w:rPr>
              <w:rFonts w:asciiTheme="minorHAnsi" w:hAnsiTheme="minorHAnsi" w:cstheme="minorBidi"/>
              <w:noProof/>
              <w:sz w:val="22"/>
            </w:rPr>
          </w:pPr>
          <w:hyperlink w:anchor="_Toc63950736" w:history="1">
            <w:r w:rsidR="004841C8" w:rsidRPr="00C07F56">
              <w:rPr>
                <w:rStyle w:val="Lienhypertexte"/>
                <w:noProof/>
              </w:rPr>
              <w:t>3.2.8.</w:t>
            </w:r>
            <w:r w:rsidR="004841C8">
              <w:rPr>
                <w:rFonts w:asciiTheme="minorHAnsi" w:hAnsiTheme="minorHAnsi" w:cstheme="minorBidi"/>
                <w:noProof/>
                <w:sz w:val="22"/>
              </w:rPr>
              <w:tab/>
            </w:r>
            <w:r w:rsidR="004841C8" w:rsidRPr="00C07F56">
              <w:rPr>
                <w:rStyle w:val="Lienhypertexte"/>
                <w:noProof/>
              </w:rPr>
              <w:t>Protection par toile de jute</w:t>
            </w:r>
            <w:r w:rsidR="004841C8">
              <w:rPr>
                <w:noProof/>
                <w:webHidden/>
              </w:rPr>
              <w:tab/>
            </w:r>
            <w:r w:rsidR="004841C8">
              <w:rPr>
                <w:noProof/>
                <w:webHidden/>
              </w:rPr>
              <w:fldChar w:fldCharType="begin"/>
            </w:r>
            <w:r w:rsidR="004841C8">
              <w:rPr>
                <w:noProof/>
                <w:webHidden/>
              </w:rPr>
              <w:instrText xml:space="preserve"> PAGEREF _Toc63950736 \h </w:instrText>
            </w:r>
            <w:r w:rsidR="004841C8">
              <w:rPr>
                <w:noProof/>
                <w:webHidden/>
              </w:rPr>
            </w:r>
            <w:r w:rsidR="004841C8">
              <w:rPr>
                <w:noProof/>
                <w:webHidden/>
              </w:rPr>
              <w:fldChar w:fldCharType="separate"/>
            </w:r>
            <w:r w:rsidR="004841C8">
              <w:rPr>
                <w:noProof/>
                <w:webHidden/>
              </w:rPr>
              <w:t>24</w:t>
            </w:r>
            <w:r w:rsidR="004841C8">
              <w:rPr>
                <w:noProof/>
                <w:webHidden/>
              </w:rPr>
              <w:fldChar w:fldCharType="end"/>
            </w:r>
          </w:hyperlink>
        </w:p>
        <w:p w14:paraId="03C479C8" w14:textId="00D752F8" w:rsidR="004841C8" w:rsidRDefault="009C513C">
          <w:pPr>
            <w:pStyle w:val="TM1"/>
            <w:tabs>
              <w:tab w:val="left" w:pos="1100"/>
              <w:tab w:val="right" w:leader="dot" w:pos="9062"/>
            </w:tabs>
            <w:rPr>
              <w:rFonts w:asciiTheme="minorHAnsi" w:eastAsiaTheme="minorEastAsia" w:hAnsiTheme="minorHAnsi"/>
              <w:noProof/>
              <w:sz w:val="22"/>
              <w:lang w:eastAsia="fr-FR"/>
            </w:rPr>
          </w:pPr>
          <w:hyperlink w:anchor="_Toc63950737" w:history="1">
            <w:r w:rsidR="004841C8" w:rsidRPr="00C07F56">
              <w:rPr>
                <w:rStyle w:val="Lienhypertexte"/>
                <w:noProof/>
              </w:rPr>
              <w:t>Article 4.</w:t>
            </w:r>
            <w:r w:rsidR="004841C8">
              <w:rPr>
                <w:rFonts w:asciiTheme="minorHAnsi" w:eastAsiaTheme="minorEastAsia" w:hAnsiTheme="minorHAnsi"/>
                <w:noProof/>
                <w:sz w:val="22"/>
                <w:lang w:eastAsia="fr-FR"/>
              </w:rPr>
              <w:tab/>
            </w:r>
            <w:r w:rsidR="004841C8" w:rsidRPr="00C07F56">
              <w:rPr>
                <w:rStyle w:val="Lienhypertexte"/>
                <w:noProof/>
              </w:rPr>
              <w:t>Travaux d’elagage et d’abattage</w:t>
            </w:r>
            <w:r w:rsidR="004841C8">
              <w:rPr>
                <w:noProof/>
                <w:webHidden/>
              </w:rPr>
              <w:tab/>
            </w:r>
            <w:r w:rsidR="004841C8">
              <w:rPr>
                <w:noProof/>
                <w:webHidden/>
              </w:rPr>
              <w:fldChar w:fldCharType="begin"/>
            </w:r>
            <w:r w:rsidR="004841C8">
              <w:rPr>
                <w:noProof/>
                <w:webHidden/>
              </w:rPr>
              <w:instrText xml:space="preserve"> PAGEREF _Toc63950737 \h </w:instrText>
            </w:r>
            <w:r w:rsidR="004841C8">
              <w:rPr>
                <w:noProof/>
                <w:webHidden/>
              </w:rPr>
            </w:r>
            <w:r w:rsidR="004841C8">
              <w:rPr>
                <w:noProof/>
                <w:webHidden/>
              </w:rPr>
              <w:fldChar w:fldCharType="separate"/>
            </w:r>
            <w:r w:rsidR="004841C8">
              <w:rPr>
                <w:noProof/>
                <w:webHidden/>
              </w:rPr>
              <w:t>24</w:t>
            </w:r>
            <w:r w:rsidR="004841C8">
              <w:rPr>
                <w:noProof/>
                <w:webHidden/>
              </w:rPr>
              <w:fldChar w:fldCharType="end"/>
            </w:r>
          </w:hyperlink>
        </w:p>
        <w:p w14:paraId="2380B31E" w14:textId="270370B3" w:rsidR="004841C8" w:rsidRDefault="009C513C">
          <w:pPr>
            <w:pStyle w:val="TM2"/>
            <w:tabs>
              <w:tab w:val="left" w:pos="880"/>
              <w:tab w:val="right" w:leader="dot" w:pos="9062"/>
            </w:tabs>
            <w:rPr>
              <w:rFonts w:asciiTheme="minorHAnsi" w:hAnsiTheme="minorHAnsi" w:cstheme="minorBidi"/>
              <w:noProof/>
              <w:sz w:val="22"/>
            </w:rPr>
          </w:pPr>
          <w:hyperlink w:anchor="_Toc63950738" w:history="1">
            <w:r w:rsidR="004841C8" w:rsidRPr="00C07F56">
              <w:rPr>
                <w:rStyle w:val="Lienhypertexte"/>
                <w:noProof/>
              </w:rPr>
              <w:t>4.1.</w:t>
            </w:r>
            <w:r w:rsidR="004841C8">
              <w:rPr>
                <w:rFonts w:asciiTheme="minorHAnsi" w:hAnsiTheme="minorHAnsi" w:cstheme="minorBidi"/>
                <w:noProof/>
                <w:sz w:val="22"/>
              </w:rPr>
              <w:tab/>
            </w:r>
            <w:r w:rsidR="004841C8" w:rsidRPr="00C07F56">
              <w:rPr>
                <w:rStyle w:val="Lienhypertexte"/>
                <w:noProof/>
              </w:rPr>
              <w:t>Prescriptions techniques generales</w:t>
            </w:r>
            <w:r w:rsidR="004841C8">
              <w:rPr>
                <w:noProof/>
                <w:webHidden/>
              </w:rPr>
              <w:tab/>
            </w:r>
            <w:r w:rsidR="004841C8">
              <w:rPr>
                <w:noProof/>
                <w:webHidden/>
              </w:rPr>
              <w:fldChar w:fldCharType="begin"/>
            </w:r>
            <w:r w:rsidR="004841C8">
              <w:rPr>
                <w:noProof/>
                <w:webHidden/>
              </w:rPr>
              <w:instrText xml:space="preserve"> PAGEREF _Toc63950738 \h </w:instrText>
            </w:r>
            <w:r w:rsidR="004841C8">
              <w:rPr>
                <w:noProof/>
                <w:webHidden/>
              </w:rPr>
            </w:r>
            <w:r w:rsidR="004841C8">
              <w:rPr>
                <w:noProof/>
                <w:webHidden/>
              </w:rPr>
              <w:fldChar w:fldCharType="separate"/>
            </w:r>
            <w:r w:rsidR="004841C8">
              <w:rPr>
                <w:noProof/>
                <w:webHidden/>
              </w:rPr>
              <w:t>24</w:t>
            </w:r>
            <w:r w:rsidR="004841C8">
              <w:rPr>
                <w:noProof/>
                <w:webHidden/>
              </w:rPr>
              <w:fldChar w:fldCharType="end"/>
            </w:r>
          </w:hyperlink>
        </w:p>
        <w:p w14:paraId="1B6447FD" w14:textId="75A3CE6D" w:rsidR="004841C8" w:rsidRDefault="009C513C">
          <w:pPr>
            <w:pStyle w:val="TM3"/>
            <w:tabs>
              <w:tab w:val="left" w:pos="1320"/>
            </w:tabs>
            <w:rPr>
              <w:rFonts w:asciiTheme="minorHAnsi" w:hAnsiTheme="minorHAnsi" w:cstheme="minorBidi"/>
              <w:noProof/>
              <w:sz w:val="22"/>
            </w:rPr>
          </w:pPr>
          <w:hyperlink w:anchor="_Toc63950739" w:history="1">
            <w:r w:rsidR="004841C8" w:rsidRPr="00C07F56">
              <w:rPr>
                <w:rStyle w:val="Lienhypertexte"/>
                <w:noProof/>
              </w:rPr>
              <w:t>4.1.1.</w:t>
            </w:r>
            <w:r w:rsidR="004841C8">
              <w:rPr>
                <w:rFonts w:asciiTheme="minorHAnsi" w:hAnsiTheme="minorHAnsi" w:cstheme="minorBidi"/>
                <w:noProof/>
                <w:sz w:val="22"/>
              </w:rPr>
              <w:tab/>
            </w:r>
            <w:r w:rsidR="004841C8" w:rsidRPr="00C07F56">
              <w:rPr>
                <w:rStyle w:val="Lienhypertexte"/>
                <w:noProof/>
              </w:rPr>
              <w:t>Généralités</w:t>
            </w:r>
            <w:r w:rsidR="004841C8">
              <w:rPr>
                <w:noProof/>
                <w:webHidden/>
              </w:rPr>
              <w:tab/>
            </w:r>
            <w:r w:rsidR="004841C8">
              <w:rPr>
                <w:noProof/>
                <w:webHidden/>
              </w:rPr>
              <w:fldChar w:fldCharType="begin"/>
            </w:r>
            <w:r w:rsidR="004841C8">
              <w:rPr>
                <w:noProof/>
                <w:webHidden/>
              </w:rPr>
              <w:instrText xml:space="preserve"> PAGEREF _Toc63950739 \h </w:instrText>
            </w:r>
            <w:r w:rsidR="004841C8">
              <w:rPr>
                <w:noProof/>
                <w:webHidden/>
              </w:rPr>
            </w:r>
            <w:r w:rsidR="004841C8">
              <w:rPr>
                <w:noProof/>
                <w:webHidden/>
              </w:rPr>
              <w:fldChar w:fldCharType="separate"/>
            </w:r>
            <w:r w:rsidR="004841C8">
              <w:rPr>
                <w:noProof/>
                <w:webHidden/>
              </w:rPr>
              <w:t>24</w:t>
            </w:r>
            <w:r w:rsidR="004841C8">
              <w:rPr>
                <w:noProof/>
                <w:webHidden/>
              </w:rPr>
              <w:fldChar w:fldCharType="end"/>
            </w:r>
          </w:hyperlink>
        </w:p>
        <w:p w14:paraId="712A7053" w14:textId="0E8F07A8" w:rsidR="004841C8" w:rsidRDefault="009C513C">
          <w:pPr>
            <w:pStyle w:val="TM3"/>
            <w:tabs>
              <w:tab w:val="left" w:pos="1320"/>
            </w:tabs>
            <w:rPr>
              <w:rFonts w:asciiTheme="minorHAnsi" w:hAnsiTheme="minorHAnsi" w:cstheme="minorBidi"/>
              <w:noProof/>
              <w:sz w:val="22"/>
            </w:rPr>
          </w:pPr>
          <w:hyperlink w:anchor="_Toc63950740" w:history="1">
            <w:r w:rsidR="004841C8" w:rsidRPr="00C07F56">
              <w:rPr>
                <w:rStyle w:val="Lienhypertexte"/>
                <w:noProof/>
              </w:rPr>
              <w:t>4.1.2.</w:t>
            </w:r>
            <w:r w:rsidR="004841C8">
              <w:rPr>
                <w:rFonts w:asciiTheme="minorHAnsi" w:hAnsiTheme="minorHAnsi" w:cstheme="minorBidi"/>
                <w:noProof/>
                <w:sz w:val="22"/>
              </w:rPr>
              <w:tab/>
            </w:r>
            <w:r w:rsidR="004841C8" w:rsidRPr="00C07F56">
              <w:rPr>
                <w:rStyle w:val="Lienhypertexte"/>
                <w:noProof/>
              </w:rPr>
              <w:t>Résidus de coupe</w:t>
            </w:r>
            <w:r w:rsidR="004841C8">
              <w:rPr>
                <w:noProof/>
                <w:webHidden/>
              </w:rPr>
              <w:tab/>
            </w:r>
            <w:r w:rsidR="004841C8">
              <w:rPr>
                <w:noProof/>
                <w:webHidden/>
              </w:rPr>
              <w:fldChar w:fldCharType="begin"/>
            </w:r>
            <w:r w:rsidR="004841C8">
              <w:rPr>
                <w:noProof/>
                <w:webHidden/>
              </w:rPr>
              <w:instrText xml:space="preserve"> PAGEREF _Toc63950740 \h </w:instrText>
            </w:r>
            <w:r w:rsidR="004841C8">
              <w:rPr>
                <w:noProof/>
                <w:webHidden/>
              </w:rPr>
            </w:r>
            <w:r w:rsidR="004841C8">
              <w:rPr>
                <w:noProof/>
                <w:webHidden/>
              </w:rPr>
              <w:fldChar w:fldCharType="separate"/>
            </w:r>
            <w:r w:rsidR="004841C8">
              <w:rPr>
                <w:noProof/>
                <w:webHidden/>
              </w:rPr>
              <w:t>25</w:t>
            </w:r>
            <w:r w:rsidR="004841C8">
              <w:rPr>
                <w:noProof/>
                <w:webHidden/>
              </w:rPr>
              <w:fldChar w:fldCharType="end"/>
            </w:r>
          </w:hyperlink>
        </w:p>
        <w:p w14:paraId="042421EF" w14:textId="323FCBC5" w:rsidR="004841C8" w:rsidRDefault="009C513C">
          <w:pPr>
            <w:pStyle w:val="TM3"/>
            <w:tabs>
              <w:tab w:val="left" w:pos="1320"/>
            </w:tabs>
            <w:rPr>
              <w:rFonts w:asciiTheme="minorHAnsi" w:hAnsiTheme="minorHAnsi" w:cstheme="minorBidi"/>
              <w:noProof/>
              <w:sz w:val="22"/>
            </w:rPr>
          </w:pPr>
          <w:hyperlink w:anchor="_Toc63950741" w:history="1">
            <w:r w:rsidR="004841C8" w:rsidRPr="00C07F56">
              <w:rPr>
                <w:rStyle w:val="Lienhypertexte"/>
                <w:noProof/>
              </w:rPr>
              <w:t>4.1.3.</w:t>
            </w:r>
            <w:r w:rsidR="004841C8">
              <w:rPr>
                <w:rFonts w:asciiTheme="minorHAnsi" w:hAnsiTheme="minorHAnsi" w:cstheme="minorBidi"/>
                <w:noProof/>
                <w:sz w:val="22"/>
              </w:rPr>
              <w:tab/>
            </w:r>
            <w:r w:rsidR="004841C8" w:rsidRPr="00C07F56">
              <w:rPr>
                <w:rStyle w:val="Lienhypertexte"/>
                <w:noProof/>
              </w:rPr>
              <w:t>Travaux d’élagage</w:t>
            </w:r>
            <w:r w:rsidR="004841C8">
              <w:rPr>
                <w:noProof/>
                <w:webHidden/>
              </w:rPr>
              <w:tab/>
            </w:r>
            <w:r w:rsidR="004841C8">
              <w:rPr>
                <w:noProof/>
                <w:webHidden/>
              </w:rPr>
              <w:fldChar w:fldCharType="begin"/>
            </w:r>
            <w:r w:rsidR="004841C8">
              <w:rPr>
                <w:noProof/>
                <w:webHidden/>
              </w:rPr>
              <w:instrText xml:space="preserve"> PAGEREF _Toc63950741 \h </w:instrText>
            </w:r>
            <w:r w:rsidR="004841C8">
              <w:rPr>
                <w:noProof/>
                <w:webHidden/>
              </w:rPr>
            </w:r>
            <w:r w:rsidR="004841C8">
              <w:rPr>
                <w:noProof/>
                <w:webHidden/>
              </w:rPr>
              <w:fldChar w:fldCharType="separate"/>
            </w:r>
            <w:r w:rsidR="004841C8">
              <w:rPr>
                <w:noProof/>
                <w:webHidden/>
              </w:rPr>
              <w:t>26</w:t>
            </w:r>
            <w:r w:rsidR="004841C8">
              <w:rPr>
                <w:noProof/>
                <w:webHidden/>
              </w:rPr>
              <w:fldChar w:fldCharType="end"/>
            </w:r>
          </w:hyperlink>
        </w:p>
        <w:p w14:paraId="79367203" w14:textId="03FC51DC" w:rsidR="004841C8" w:rsidRDefault="009C513C">
          <w:pPr>
            <w:pStyle w:val="TM3"/>
            <w:tabs>
              <w:tab w:val="left" w:pos="1320"/>
            </w:tabs>
            <w:rPr>
              <w:rFonts w:asciiTheme="minorHAnsi" w:hAnsiTheme="minorHAnsi" w:cstheme="minorBidi"/>
              <w:noProof/>
              <w:sz w:val="22"/>
            </w:rPr>
          </w:pPr>
          <w:hyperlink w:anchor="_Toc63950742" w:history="1">
            <w:r w:rsidR="004841C8" w:rsidRPr="00C07F56">
              <w:rPr>
                <w:rStyle w:val="Lienhypertexte"/>
                <w:noProof/>
              </w:rPr>
              <w:t>4.1.4.</w:t>
            </w:r>
            <w:r w:rsidR="004841C8">
              <w:rPr>
                <w:rFonts w:asciiTheme="minorHAnsi" w:hAnsiTheme="minorHAnsi" w:cstheme="minorBidi"/>
                <w:noProof/>
                <w:sz w:val="22"/>
              </w:rPr>
              <w:tab/>
            </w:r>
            <w:r w:rsidR="004841C8" w:rsidRPr="00C07F56">
              <w:rPr>
                <w:rStyle w:val="Lienhypertexte"/>
                <w:noProof/>
              </w:rPr>
              <w:t>Travaux d’abattage</w:t>
            </w:r>
            <w:r w:rsidR="004841C8">
              <w:rPr>
                <w:noProof/>
                <w:webHidden/>
              </w:rPr>
              <w:tab/>
            </w:r>
            <w:r w:rsidR="004841C8">
              <w:rPr>
                <w:noProof/>
                <w:webHidden/>
              </w:rPr>
              <w:fldChar w:fldCharType="begin"/>
            </w:r>
            <w:r w:rsidR="004841C8">
              <w:rPr>
                <w:noProof/>
                <w:webHidden/>
              </w:rPr>
              <w:instrText xml:space="preserve"> PAGEREF _Toc63950742 \h </w:instrText>
            </w:r>
            <w:r w:rsidR="004841C8">
              <w:rPr>
                <w:noProof/>
                <w:webHidden/>
              </w:rPr>
            </w:r>
            <w:r w:rsidR="004841C8">
              <w:rPr>
                <w:noProof/>
                <w:webHidden/>
              </w:rPr>
              <w:fldChar w:fldCharType="separate"/>
            </w:r>
            <w:r w:rsidR="004841C8">
              <w:rPr>
                <w:noProof/>
                <w:webHidden/>
              </w:rPr>
              <w:t>27</w:t>
            </w:r>
            <w:r w:rsidR="004841C8">
              <w:rPr>
                <w:noProof/>
                <w:webHidden/>
              </w:rPr>
              <w:fldChar w:fldCharType="end"/>
            </w:r>
          </w:hyperlink>
        </w:p>
        <w:p w14:paraId="38C0D307" w14:textId="38852AEF" w:rsidR="004841C8" w:rsidRDefault="009C513C">
          <w:pPr>
            <w:pStyle w:val="TM2"/>
            <w:tabs>
              <w:tab w:val="left" w:pos="880"/>
              <w:tab w:val="right" w:leader="dot" w:pos="9062"/>
            </w:tabs>
            <w:rPr>
              <w:rFonts w:asciiTheme="minorHAnsi" w:hAnsiTheme="minorHAnsi" w:cstheme="minorBidi"/>
              <w:noProof/>
              <w:sz w:val="22"/>
            </w:rPr>
          </w:pPr>
          <w:hyperlink w:anchor="_Toc63950743" w:history="1">
            <w:r w:rsidR="004841C8" w:rsidRPr="00C07F56">
              <w:rPr>
                <w:rStyle w:val="Lienhypertexte"/>
                <w:noProof/>
              </w:rPr>
              <w:t>4.2.</w:t>
            </w:r>
            <w:r w:rsidR="004841C8">
              <w:rPr>
                <w:rFonts w:asciiTheme="minorHAnsi" w:hAnsiTheme="minorHAnsi" w:cstheme="minorBidi"/>
                <w:noProof/>
                <w:sz w:val="22"/>
              </w:rPr>
              <w:tab/>
            </w:r>
            <w:r w:rsidR="004841C8" w:rsidRPr="00C07F56">
              <w:rPr>
                <w:rStyle w:val="Lienhypertexte"/>
                <w:noProof/>
              </w:rPr>
              <w:t>Nature des travaux selon le bpu</w:t>
            </w:r>
            <w:r w:rsidR="004841C8">
              <w:rPr>
                <w:noProof/>
                <w:webHidden/>
              </w:rPr>
              <w:tab/>
            </w:r>
            <w:r w:rsidR="004841C8">
              <w:rPr>
                <w:noProof/>
                <w:webHidden/>
              </w:rPr>
              <w:fldChar w:fldCharType="begin"/>
            </w:r>
            <w:r w:rsidR="004841C8">
              <w:rPr>
                <w:noProof/>
                <w:webHidden/>
              </w:rPr>
              <w:instrText xml:space="preserve"> PAGEREF _Toc63950743 \h </w:instrText>
            </w:r>
            <w:r w:rsidR="004841C8">
              <w:rPr>
                <w:noProof/>
                <w:webHidden/>
              </w:rPr>
            </w:r>
            <w:r w:rsidR="004841C8">
              <w:rPr>
                <w:noProof/>
                <w:webHidden/>
              </w:rPr>
              <w:fldChar w:fldCharType="separate"/>
            </w:r>
            <w:r w:rsidR="004841C8">
              <w:rPr>
                <w:noProof/>
                <w:webHidden/>
              </w:rPr>
              <w:t>28</w:t>
            </w:r>
            <w:r w:rsidR="004841C8">
              <w:rPr>
                <w:noProof/>
                <w:webHidden/>
              </w:rPr>
              <w:fldChar w:fldCharType="end"/>
            </w:r>
          </w:hyperlink>
        </w:p>
        <w:p w14:paraId="586C89C9" w14:textId="0FF75580" w:rsidR="004841C8" w:rsidRDefault="009C513C">
          <w:pPr>
            <w:pStyle w:val="TM3"/>
            <w:tabs>
              <w:tab w:val="left" w:pos="1320"/>
            </w:tabs>
            <w:rPr>
              <w:rFonts w:asciiTheme="minorHAnsi" w:hAnsiTheme="minorHAnsi" w:cstheme="minorBidi"/>
              <w:noProof/>
              <w:sz w:val="22"/>
            </w:rPr>
          </w:pPr>
          <w:hyperlink w:anchor="_Toc63950744" w:history="1">
            <w:r w:rsidR="004841C8" w:rsidRPr="00C07F56">
              <w:rPr>
                <w:rStyle w:val="Lienhypertexte"/>
                <w:noProof/>
              </w:rPr>
              <w:t>4.2.1.</w:t>
            </w:r>
            <w:r w:rsidR="004841C8">
              <w:rPr>
                <w:rFonts w:asciiTheme="minorHAnsi" w:hAnsiTheme="minorHAnsi" w:cstheme="minorBidi"/>
                <w:noProof/>
                <w:sz w:val="22"/>
              </w:rPr>
              <w:tab/>
            </w:r>
            <w:r w:rsidR="004841C8" w:rsidRPr="00C07F56">
              <w:rPr>
                <w:rStyle w:val="Lienhypertexte"/>
                <w:noProof/>
              </w:rPr>
              <w:t>Travaux d'elagage</w:t>
            </w:r>
            <w:r w:rsidR="004841C8">
              <w:rPr>
                <w:noProof/>
                <w:webHidden/>
              </w:rPr>
              <w:tab/>
            </w:r>
            <w:r w:rsidR="004841C8">
              <w:rPr>
                <w:noProof/>
                <w:webHidden/>
              </w:rPr>
              <w:fldChar w:fldCharType="begin"/>
            </w:r>
            <w:r w:rsidR="004841C8">
              <w:rPr>
                <w:noProof/>
                <w:webHidden/>
              </w:rPr>
              <w:instrText xml:space="preserve"> PAGEREF _Toc63950744 \h </w:instrText>
            </w:r>
            <w:r w:rsidR="004841C8">
              <w:rPr>
                <w:noProof/>
                <w:webHidden/>
              </w:rPr>
            </w:r>
            <w:r w:rsidR="004841C8">
              <w:rPr>
                <w:noProof/>
                <w:webHidden/>
              </w:rPr>
              <w:fldChar w:fldCharType="separate"/>
            </w:r>
            <w:r w:rsidR="004841C8">
              <w:rPr>
                <w:noProof/>
                <w:webHidden/>
              </w:rPr>
              <w:t>28</w:t>
            </w:r>
            <w:r w:rsidR="004841C8">
              <w:rPr>
                <w:noProof/>
                <w:webHidden/>
              </w:rPr>
              <w:fldChar w:fldCharType="end"/>
            </w:r>
          </w:hyperlink>
        </w:p>
        <w:p w14:paraId="56EEC07B" w14:textId="17353CAB" w:rsidR="004841C8" w:rsidRDefault="009C513C">
          <w:pPr>
            <w:pStyle w:val="TM3"/>
            <w:tabs>
              <w:tab w:val="left" w:pos="1320"/>
            </w:tabs>
            <w:rPr>
              <w:rFonts w:asciiTheme="minorHAnsi" w:hAnsiTheme="minorHAnsi" w:cstheme="minorBidi"/>
              <w:noProof/>
              <w:sz w:val="22"/>
            </w:rPr>
          </w:pPr>
          <w:hyperlink w:anchor="_Toc63950745" w:history="1">
            <w:r w:rsidR="004841C8" w:rsidRPr="00C07F56">
              <w:rPr>
                <w:rStyle w:val="Lienhypertexte"/>
                <w:noProof/>
              </w:rPr>
              <w:t>4.2.2.</w:t>
            </w:r>
            <w:r w:rsidR="004841C8">
              <w:rPr>
                <w:rFonts w:asciiTheme="minorHAnsi" w:hAnsiTheme="minorHAnsi" w:cstheme="minorBidi"/>
                <w:noProof/>
                <w:sz w:val="22"/>
              </w:rPr>
              <w:tab/>
            </w:r>
            <w:r w:rsidR="004841C8" w:rsidRPr="00C07F56">
              <w:rPr>
                <w:rStyle w:val="Lienhypertexte"/>
                <w:noProof/>
              </w:rPr>
              <w:t>Travaux d'abattage</w:t>
            </w:r>
            <w:r w:rsidR="004841C8">
              <w:rPr>
                <w:noProof/>
                <w:webHidden/>
              </w:rPr>
              <w:tab/>
            </w:r>
            <w:r w:rsidR="004841C8">
              <w:rPr>
                <w:noProof/>
                <w:webHidden/>
              </w:rPr>
              <w:fldChar w:fldCharType="begin"/>
            </w:r>
            <w:r w:rsidR="004841C8">
              <w:rPr>
                <w:noProof/>
                <w:webHidden/>
              </w:rPr>
              <w:instrText xml:space="preserve"> PAGEREF _Toc63950745 \h </w:instrText>
            </w:r>
            <w:r w:rsidR="004841C8">
              <w:rPr>
                <w:noProof/>
                <w:webHidden/>
              </w:rPr>
            </w:r>
            <w:r w:rsidR="004841C8">
              <w:rPr>
                <w:noProof/>
                <w:webHidden/>
              </w:rPr>
              <w:fldChar w:fldCharType="separate"/>
            </w:r>
            <w:r w:rsidR="004841C8">
              <w:rPr>
                <w:noProof/>
                <w:webHidden/>
              </w:rPr>
              <w:t>28</w:t>
            </w:r>
            <w:r w:rsidR="004841C8">
              <w:rPr>
                <w:noProof/>
                <w:webHidden/>
              </w:rPr>
              <w:fldChar w:fldCharType="end"/>
            </w:r>
          </w:hyperlink>
        </w:p>
        <w:p w14:paraId="205B0E12" w14:textId="4B45BFF5" w:rsidR="004841C8" w:rsidRDefault="009C513C">
          <w:pPr>
            <w:pStyle w:val="TM3"/>
            <w:tabs>
              <w:tab w:val="left" w:pos="1320"/>
            </w:tabs>
            <w:rPr>
              <w:rFonts w:asciiTheme="minorHAnsi" w:hAnsiTheme="minorHAnsi" w:cstheme="minorBidi"/>
              <w:noProof/>
              <w:sz w:val="22"/>
            </w:rPr>
          </w:pPr>
          <w:hyperlink w:anchor="_Toc63950746" w:history="1">
            <w:r w:rsidR="004841C8" w:rsidRPr="00C07F56">
              <w:rPr>
                <w:rStyle w:val="Lienhypertexte"/>
                <w:noProof/>
              </w:rPr>
              <w:t>4.2.3.</w:t>
            </w:r>
            <w:r w:rsidR="004841C8">
              <w:rPr>
                <w:rFonts w:asciiTheme="minorHAnsi" w:hAnsiTheme="minorHAnsi" w:cstheme="minorBidi"/>
                <w:noProof/>
                <w:sz w:val="22"/>
              </w:rPr>
              <w:tab/>
            </w:r>
            <w:r w:rsidR="004841C8" w:rsidRPr="00C07F56">
              <w:rPr>
                <w:rStyle w:val="Lienhypertexte"/>
                <w:noProof/>
              </w:rPr>
              <w:t>Débitage et évacuation d'arbres cassés ou tombés y compris débitage et évacuation</w:t>
            </w:r>
            <w:r w:rsidR="004841C8">
              <w:rPr>
                <w:noProof/>
                <w:webHidden/>
              </w:rPr>
              <w:tab/>
            </w:r>
            <w:r w:rsidR="004841C8">
              <w:rPr>
                <w:noProof/>
                <w:webHidden/>
              </w:rPr>
              <w:fldChar w:fldCharType="begin"/>
            </w:r>
            <w:r w:rsidR="004841C8">
              <w:rPr>
                <w:noProof/>
                <w:webHidden/>
              </w:rPr>
              <w:instrText xml:space="preserve"> PAGEREF _Toc63950746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603784C8" w14:textId="505F32E0" w:rsidR="004841C8" w:rsidRDefault="009C513C">
          <w:pPr>
            <w:pStyle w:val="TM3"/>
            <w:tabs>
              <w:tab w:val="left" w:pos="1320"/>
            </w:tabs>
            <w:rPr>
              <w:rFonts w:asciiTheme="minorHAnsi" w:hAnsiTheme="minorHAnsi" w:cstheme="minorBidi"/>
              <w:noProof/>
              <w:sz w:val="22"/>
            </w:rPr>
          </w:pPr>
          <w:hyperlink w:anchor="_Toc63950747" w:history="1">
            <w:r w:rsidR="004841C8" w:rsidRPr="00C07F56">
              <w:rPr>
                <w:rStyle w:val="Lienhypertexte"/>
                <w:noProof/>
              </w:rPr>
              <w:t>4.2.4.</w:t>
            </w:r>
            <w:r w:rsidR="004841C8">
              <w:rPr>
                <w:rFonts w:asciiTheme="minorHAnsi" w:hAnsiTheme="minorHAnsi" w:cstheme="minorBidi"/>
                <w:noProof/>
                <w:sz w:val="22"/>
              </w:rPr>
              <w:tab/>
            </w:r>
            <w:r w:rsidR="004841C8" w:rsidRPr="00C07F56">
              <w:rPr>
                <w:rStyle w:val="Lienhypertexte"/>
                <w:noProof/>
              </w:rPr>
              <w:t>Essouchage d'arbre</w:t>
            </w:r>
            <w:r w:rsidR="004841C8">
              <w:rPr>
                <w:noProof/>
                <w:webHidden/>
              </w:rPr>
              <w:tab/>
            </w:r>
            <w:r w:rsidR="004841C8">
              <w:rPr>
                <w:noProof/>
                <w:webHidden/>
              </w:rPr>
              <w:fldChar w:fldCharType="begin"/>
            </w:r>
            <w:r w:rsidR="004841C8">
              <w:rPr>
                <w:noProof/>
                <w:webHidden/>
              </w:rPr>
              <w:instrText xml:space="preserve"> PAGEREF _Toc63950747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4CEDC7FE" w14:textId="47545309" w:rsidR="004841C8" w:rsidRDefault="009C513C">
          <w:pPr>
            <w:pStyle w:val="TM3"/>
            <w:tabs>
              <w:tab w:val="left" w:pos="1320"/>
            </w:tabs>
            <w:rPr>
              <w:rFonts w:asciiTheme="minorHAnsi" w:hAnsiTheme="minorHAnsi" w:cstheme="minorBidi"/>
              <w:noProof/>
              <w:sz w:val="22"/>
            </w:rPr>
          </w:pPr>
          <w:hyperlink w:anchor="_Toc63950748" w:history="1">
            <w:r w:rsidR="004841C8" w:rsidRPr="00C07F56">
              <w:rPr>
                <w:rStyle w:val="Lienhypertexte"/>
                <w:noProof/>
              </w:rPr>
              <w:t>4.2.5.</w:t>
            </w:r>
            <w:r w:rsidR="004841C8">
              <w:rPr>
                <w:rFonts w:asciiTheme="minorHAnsi" w:hAnsiTheme="minorHAnsi" w:cstheme="minorBidi"/>
                <w:noProof/>
                <w:sz w:val="22"/>
              </w:rPr>
              <w:tab/>
            </w:r>
            <w:r w:rsidR="004841C8" w:rsidRPr="00C07F56">
              <w:rPr>
                <w:rStyle w:val="Lienhypertexte"/>
                <w:noProof/>
              </w:rPr>
              <w:t>Rognage de souche</w:t>
            </w:r>
            <w:r w:rsidR="004841C8">
              <w:rPr>
                <w:noProof/>
                <w:webHidden/>
              </w:rPr>
              <w:tab/>
            </w:r>
            <w:r w:rsidR="004841C8">
              <w:rPr>
                <w:noProof/>
                <w:webHidden/>
              </w:rPr>
              <w:fldChar w:fldCharType="begin"/>
            </w:r>
            <w:r w:rsidR="004841C8">
              <w:rPr>
                <w:noProof/>
                <w:webHidden/>
              </w:rPr>
              <w:instrText xml:space="preserve"> PAGEREF _Toc63950748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591E4539" w14:textId="17DB101C" w:rsidR="004841C8" w:rsidRDefault="009C513C">
          <w:pPr>
            <w:pStyle w:val="TM3"/>
            <w:tabs>
              <w:tab w:val="left" w:pos="1320"/>
            </w:tabs>
            <w:rPr>
              <w:rFonts w:asciiTheme="minorHAnsi" w:hAnsiTheme="minorHAnsi" w:cstheme="minorBidi"/>
              <w:noProof/>
              <w:sz w:val="22"/>
            </w:rPr>
          </w:pPr>
          <w:hyperlink w:anchor="_Toc63950749" w:history="1">
            <w:r w:rsidR="004841C8" w:rsidRPr="00C07F56">
              <w:rPr>
                <w:rStyle w:val="Lienhypertexte"/>
                <w:noProof/>
              </w:rPr>
              <w:t>4.2.6.</w:t>
            </w:r>
            <w:r w:rsidR="004841C8">
              <w:rPr>
                <w:rFonts w:asciiTheme="minorHAnsi" w:hAnsiTheme="minorHAnsi" w:cstheme="minorBidi"/>
                <w:noProof/>
                <w:sz w:val="22"/>
              </w:rPr>
              <w:tab/>
            </w:r>
            <w:r w:rsidR="004841C8" w:rsidRPr="00C07F56">
              <w:rPr>
                <w:rStyle w:val="Lienhypertexte"/>
                <w:noProof/>
              </w:rPr>
              <w:t>Abattage de haie</w:t>
            </w:r>
            <w:r w:rsidR="004841C8">
              <w:rPr>
                <w:noProof/>
                <w:webHidden/>
              </w:rPr>
              <w:tab/>
            </w:r>
            <w:r w:rsidR="004841C8">
              <w:rPr>
                <w:noProof/>
                <w:webHidden/>
              </w:rPr>
              <w:fldChar w:fldCharType="begin"/>
            </w:r>
            <w:r w:rsidR="004841C8">
              <w:rPr>
                <w:noProof/>
                <w:webHidden/>
              </w:rPr>
              <w:instrText xml:space="preserve"> PAGEREF _Toc63950749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79526F66" w14:textId="1EB8796A" w:rsidR="004841C8" w:rsidRDefault="009C513C">
          <w:pPr>
            <w:pStyle w:val="TM1"/>
            <w:tabs>
              <w:tab w:val="left" w:pos="1100"/>
              <w:tab w:val="right" w:leader="dot" w:pos="9062"/>
            </w:tabs>
            <w:rPr>
              <w:rFonts w:asciiTheme="minorHAnsi" w:eastAsiaTheme="minorEastAsia" w:hAnsiTheme="minorHAnsi"/>
              <w:noProof/>
              <w:sz w:val="22"/>
              <w:lang w:eastAsia="fr-FR"/>
            </w:rPr>
          </w:pPr>
          <w:hyperlink w:anchor="_Toc63950750" w:history="1">
            <w:r w:rsidR="004841C8" w:rsidRPr="00C07F56">
              <w:rPr>
                <w:rStyle w:val="Lienhypertexte"/>
                <w:noProof/>
              </w:rPr>
              <w:t>Article 5.</w:t>
            </w:r>
            <w:r w:rsidR="004841C8">
              <w:rPr>
                <w:rFonts w:asciiTheme="minorHAnsi" w:eastAsiaTheme="minorEastAsia" w:hAnsiTheme="minorHAnsi"/>
                <w:noProof/>
                <w:sz w:val="22"/>
                <w:lang w:eastAsia="fr-FR"/>
              </w:rPr>
              <w:tab/>
            </w:r>
            <w:r w:rsidR="004841C8" w:rsidRPr="00C07F56">
              <w:rPr>
                <w:rStyle w:val="Lienhypertexte"/>
                <w:noProof/>
              </w:rPr>
              <w:t>Travaux d’entretien :</w:t>
            </w:r>
            <w:r w:rsidR="004841C8">
              <w:rPr>
                <w:noProof/>
                <w:webHidden/>
              </w:rPr>
              <w:tab/>
            </w:r>
            <w:r w:rsidR="004841C8">
              <w:rPr>
                <w:noProof/>
                <w:webHidden/>
              </w:rPr>
              <w:fldChar w:fldCharType="begin"/>
            </w:r>
            <w:r w:rsidR="004841C8">
              <w:rPr>
                <w:noProof/>
                <w:webHidden/>
              </w:rPr>
              <w:instrText xml:space="preserve"> PAGEREF _Toc63950750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6A889822" w14:textId="3BEB0785" w:rsidR="004841C8" w:rsidRDefault="009C513C">
          <w:pPr>
            <w:pStyle w:val="TM2"/>
            <w:tabs>
              <w:tab w:val="left" w:pos="880"/>
              <w:tab w:val="right" w:leader="dot" w:pos="9062"/>
            </w:tabs>
            <w:rPr>
              <w:rFonts w:asciiTheme="minorHAnsi" w:hAnsiTheme="minorHAnsi" w:cstheme="minorBidi"/>
              <w:noProof/>
              <w:sz w:val="22"/>
            </w:rPr>
          </w:pPr>
          <w:hyperlink w:anchor="_Toc63950751" w:history="1">
            <w:r w:rsidR="004841C8" w:rsidRPr="00C07F56">
              <w:rPr>
                <w:rStyle w:val="Lienhypertexte"/>
                <w:noProof/>
              </w:rPr>
              <w:t>5.1.</w:t>
            </w:r>
            <w:r w:rsidR="004841C8">
              <w:rPr>
                <w:rFonts w:asciiTheme="minorHAnsi" w:hAnsiTheme="minorHAnsi" w:cstheme="minorBidi"/>
                <w:noProof/>
                <w:sz w:val="22"/>
              </w:rPr>
              <w:tab/>
            </w:r>
            <w:r w:rsidR="004841C8" w:rsidRPr="00C07F56">
              <w:rPr>
                <w:rStyle w:val="Lienhypertexte"/>
                <w:noProof/>
              </w:rPr>
              <w:t>Prescriptions techniques generales</w:t>
            </w:r>
            <w:r w:rsidR="004841C8">
              <w:rPr>
                <w:noProof/>
                <w:webHidden/>
              </w:rPr>
              <w:tab/>
            </w:r>
            <w:r w:rsidR="004841C8">
              <w:rPr>
                <w:noProof/>
                <w:webHidden/>
              </w:rPr>
              <w:fldChar w:fldCharType="begin"/>
            </w:r>
            <w:r w:rsidR="004841C8">
              <w:rPr>
                <w:noProof/>
                <w:webHidden/>
              </w:rPr>
              <w:instrText xml:space="preserve"> PAGEREF _Toc63950751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154148C4" w14:textId="302CDD12" w:rsidR="004841C8" w:rsidRDefault="009C513C">
          <w:pPr>
            <w:pStyle w:val="TM3"/>
            <w:tabs>
              <w:tab w:val="left" w:pos="1320"/>
            </w:tabs>
            <w:rPr>
              <w:rFonts w:asciiTheme="minorHAnsi" w:hAnsiTheme="minorHAnsi" w:cstheme="minorBidi"/>
              <w:noProof/>
              <w:sz w:val="22"/>
            </w:rPr>
          </w:pPr>
          <w:hyperlink w:anchor="_Toc63950752" w:history="1">
            <w:r w:rsidR="004841C8" w:rsidRPr="00C07F56">
              <w:rPr>
                <w:rStyle w:val="Lienhypertexte"/>
                <w:noProof/>
              </w:rPr>
              <w:t>5.1.1.</w:t>
            </w:r>
            <w:r w:rsidR="004841C8">
              <w:rPr>
                <w:rFonts w:asciiTheme="minorHAnsi" w:hAnsiTheme="minorHAnsi" w:cstheme="minorBidi"/>
                <w:noProof/>
                <w:sz w:val="22"/>
              </w:rPr>
              <w:tab/>
            </w:r>
            <w:r w:rsidR="004841C8" w:rsidRPr="00C07F56">
              <w:rPr>
                <w:rStyle w:val="Lienhypertexte"/>
                <w:noProof/>
              </w:rPr>
              <w:t>Binage</w:t>
            </w:r>
            <w:r w:rsidR="004841C8">
              <w:rPr>
                <w:noProof/>
                <w:webHidden/>
              </w:rPr>
              <w:tab/>
            </w:r>
            <w:r w:rsidR="004841C8">
              <w:rPr>
                <w:noProof/>
                <w:webHidden/>
              </w:rPr>
              <w:fldChar w:fldCharType="begin"/>
            </w:r>
            <w:r w:rsidR="004841C8">
              <w:rPr>
                <w:noProof/>
                <w:webHidden/>
              </w:rPr>
              <w:instrText xml:space="preserve"> PAGEREF _Toc63950752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049136B6" w14:textId="7E93D32B" w:rsidR="004841C8" w:rsidRDefault="009C513C">
          <w:pPr>
            <w:pStyle w:val="TM3"/>
            <w:tabs>
              <w:tab w:val="left" w:pos="1320"/>
            </w:tabs>
            <w:rPr>
              <w:rFonts w:asciiTheme="minorHAnsi" w:hAnsiTheme="minorHAnsi" w:cstheme="minorBidi"/>
              <w:noProof/>
              <w:sz w:val="22"/>
            </w:rPr>
          </w:pPr>
          <w:hyperlink w:anchor="_Toc63950753" w:history="1">
            <w:r w:rsidR="004841C8" w:rsidRPr="00C07F56">
              <w:rPr>
                <w:rStyle w:val="Lienhypertexte"/>
                <w:noProof/>
              </w:rPr>
              <w:t>5.1.2.</w:t>
            </w:r>
            <w:r w:rsidR="004841C8">
              <w:rPr>
                <w:rFonts w:asciiTheme="minorHAnsi" w:hAnsiTheme="minorHAnsi" w:cstheme="minorBidi"/>
                <w:noProof/>
                <w:sz w:val="22"/>
              </w:rPr>
              <w:tab/>
            </w:r>
            <w:r w:rsidR="004841C8" w:rsidRPr="00C07F56">
              <w:rPr>
                <w:rStyle w:val="Lienhypertexte"/>
                <w:noProof/>
              </w:rPr>
              <w:t>Amendements</w:t>
            </w:r>
            <w:r w:rsidR="004841C8">
              <w:rPr>
                <w:noProof/>
                <w:webHidden/>
              </w:rPr>
              <w:tab/>
            </w:r>
            <w:r w:rsidR="004841C8">
              <w:rPr>
                <w:noProof/>
                <w:webHidden/>
              </w:rPr>
              <w:fldChar w:fldCharType="begin"/>
            </w:r>
            <w:r w:rsidR="004841C8">
              <w:rPr>
                <w:noProof/>
                <w:webHidden/>
              </w:rPr>
              <w:instrText xml:space="preserve"> PAGEREF _Toc63950753 \h </w:instrText>
            </w:r>
            <w:r w:rsidR="004841C8">
              <w:rPr>
                <w:noProof/>
                <w:webHidden/>
              </w:rPr>
            </w:r>
            <w:r w:rsidR="004841C8">
              <w:rPr>
                <w:noProof/>
                <w:webHidden/>
              </w:rPr>
              <w:fldChar w:fldCharType="separate"/>
            </w:r>
            <w:r w:rsidR="004841C8">
              <w:rPr>
                <w:noProof/>
                <w:webHidden/>
              </w:rPr>
              <w:t>29</w:t>
            </w:r>
            <w:r w:rsidR="004841C8">
              <w:rPr>
                <w:noProof/>
                <w:webHidden/>
              </w:rPr>
              <w:fldChar w:fldCharType="end"/>
            </w:r>
          </w:hyperlink>
        </w:p>
        <w:p w14:paraId="51EC9DBC" w14:textId="2BA97E90" w:rsidR="004841C8" w:rsidRDefault="009C513C">
          <w:pPr>
            <w:pStyle w:val="TM3"/>
            <w:tabs>
              <w:tab w:val="left" w:pos="1320"/>
            </w:tabs>
            <w:rPr>
              <w:rFonts w:asciiTheme="minorHAnsi" w:hAnsiTheme="minorHAnsi" w:cstheme="minorBidi"/>
              <w:noProof/>
              <w:sz w:val="22"/>
            </w:rPr>
          </w:pPr>
          <w:hyperlink w:anchor="_Toc63950754" w:history="1">
            <w:r w:rsidR="004841C8" w:rsidRPr="00C07F56">
              <w:rPr>
                <w:rStyle w:val="Lienhypertexte"/>
                <w:noProof/>
              </w:rPr>
              <w:t>5.1.3.</w:t>
            </w:r>
            <w:r w:rsidR="004841C8">
              <w:rPr>
                <w:rFonts w:asciiTheme="minorHAnsi" w:hAnsiTheme="minorHAnsi" w:cstheme="minorBidi"/>
                <w:noProof/>
                <w:sz w:val="22"/>
              </w:rPr>
              <w:tab/>
            </w:r>
            <w:r w:rsidR="004841C8" w:rsidRPr="00C07F56">
              <w:rPr>
                <w:rStyle w:val="Lienhypertexte"/>
                <w:noProof/>
              </w:rPr>
              <w:t>Désherbage</w:t>
            </w:r>
            <w:r w:rsidR="004841C8">
              <w:rPr>
                <w:noProof/>
                <w:webHidden/>
              </w:rPr>
              <w:tab/>
            </w:r>
            <w:r w:rsidR="004841C8">
              <w:rPr>
                <w:noProof/>
                <w:webHidden/>
              </w:rPr>
              <w:fldChar w:fldCharType="begin"/>
            </w:r>
            <w:r w:rsidR="004841C8">
              <w:rPr>
                <w:noProof/>
                <w:webHidden/>
              </w:rPr>
              <w:instrText xml:space="preserve"> PAGEREF _Toc63950754 \h </w:instrText>
            </w:r>
            <w:r w:rsidR="004841C8">
              <w:rPr>
                <w:noProof/>
                <w:webHidden/>
              </w:rPr>
            </w:r>
            <w:r w:rsidR="004841C8">
              <w:rPr>
                <w:noProof/>
                <w:webHidden/>
              </w:rPr>
              <w:fldChar w:fldCharType="separate"/>
            </w:r>
            <w:r w:rsidR="004841C8">
              <w:rPr>
                <w:noProof/>
                <w:webHidden/>
              </w:rPr>
              <w:t>30</w:t>
            </w:r>
            <w:r w:rsidR="004841C8">
              <w:rPr>
                <w:noProof/>
                <w:webHidden/>
              </w:rPr>
              <w:fldChar w:fldCharType="end"/>
            </w:r>
          </w:hyperlink>
        </w:p>
        <w:p w14:paraId="7D6C2948" w14:textId="1A3F34DC" w:rsidR="004841C8" w:rsidRDefault="009C513C">
          <w:pPr>
            <w:pStyle w:val="TM3"/>
            <w:tabs>
              <w:tab w:val="left" w:pos="1320"/>
            </w:tabs>
            <w:rPr>
              <w:rFonts w:asciiTheme="minorHAnsi" w:hAnsiTheme="minorHAnsi" w:cstheme="minorBidi"/>
              <w:noProof/>
              <w:sz w:val="22"/>
            </w:rPr>
          </w:pPr>
          <w:hyperlink w:anchor="_Toc63950755" w:history="1">
            <w:r w:rsidR="004841C8" w:rsidRPr="00C07F56">
              <w:rPr>
                <w:rStyle w:val="Lienhypertexte"/>
                <w:noProof/>
              </w:rPr>
              <w:t>5.1.4.</w:t>
            </w:r>
            <w:r w:rsidR="004841C8">
              <w:rPr>
                <w:rFonts w:asciiTheme="minorHAnsi" w:hAnsiTheme="minorHAnsi" w:cstheme="minorBidi"/>
                <w:noProof/>
                <w:sz w:val="22"/>
              </w:rPr>
              <w:tab/>
            </w:r>
            <w:r w:rsidR="004841C8" w:rsidRPr="00C07F56">
              <w:rPr>
                <w:rStyle w:val="Lienhypertexte"/>
                <w:noProof/>
              </w:rPr>
              <w:t>Gazon</w:t>
            </w:r>
            <w:r w:rsidR="004841C8">
              <w:rPr>
                <w:noProof/>
                <w:webHidden/>
              </w:rPr>
              <w:tab/>
            </w:r>
            <w:r w:rsidR="004841C8">
              <w:rPr>
                <w:noProof/>
                <w:webHidden/>
              </w:rPr>
              <w:fldChar w:fldCharType="begin"/>
            </w:r>
            <w:r w:rsidR="004841C8">
              <w:rPr>
                <w:noProof/>
                <w:webHidden/>
              </w:rPr>
              <w:instrText xml:space="preserve"> PAGEREF _Toc63950755 \h </w:instrText>
            </w:r>
            <w:r w:rsidR="004841C8">
              <w:rPr>
                <w:noProof/>
                <w:webHidden/>
              </w:rPr>
            </w:r>
            <w:r w:rsidR="004841C8">
              <w:rPr>
                <w:noProof/>
                <w:webHidden/>
              </w:rPr>
              <w:fldChar w:fldCharType="separate"/>
            </w:r>
            <w:r w:rsidR="004841C8">
              <w:rPr>
                <w:noProof/>
                <w:webHidden/>
              </w:rPr>
              <w:t>30</w:t>
            </w:r>
            <w:r w:rsidR="004841C8">
              <w:rPr>
                <w:noProof/>
                <w:webHidden/>
              </w:rPr>
              <w:fldChar w:fldCharType="end"/>
            </w:r>
          </w:hyperlink>
        </w:p>
        <w:p w14:paraId="3978B641" w14:textId="5727D1E8" w:rsidR="004841C8" w:rsidRDefault="009C513C">
          <w:pPr>
            <w:pStyle w:val="TM2"/>
            <w:tabs>
              <w:tab w:val="left" w:pos="880"/>
              <w:tab w:val="right" w:leader="dot" w:pos="9062"/>
            </w:tabs>
            <w:rPr>
              <w:rFonts w:asciiTheme="minorHAnsi" w:hAnsiTheme="minorHAnsi" w:cstheme="minorBidi"/>
              <w:noProof/>
              <w:sz w:val="22"/>
            </w:rPr>
          </w:pPr>
          <w:hyperlink w:anchor="_Toc63950756" w:history="1">
            <w:r w:rsidR="004841C8" w:rsidRPr="00C07F56">
              <w:rPr>
                <w:rStyle w:val="Lienhypertexte"/>
                <w:noProof/>
              </w:rPr>
              <w:t>5.2.</w:t>
            </w:r>
            <w:r w:rsidR="004841C8">
              <w:rPr>
                <w:rFonts w:asciiTheme="minorHAnsi" w:hAnsiTheme="minorHAnsi" w:cstheme="minorBidi"/>
                <w:noProof/>
                <w:sz w:val="22"/>
              </w:rPr>
              <w:tab/>
            </w:r>
            <w:r w:rsidR="004841C8" w:rsidRPr="00C07F56">
              <w:rPr>
                <w:rStyle w:val="Lienhypertexte"/>
                <w:noProof/>
              </w:rPr>
              <w:t>Nature des travaux selon le bpu</w:t>
            </w:r>
            <w:r w:rsidR="004841C8">
              <w:rPr>
                <w:noProof/>
                <w:webHidden/>
              </w:rPr>
              <w:tab/>
            </w:r>
            <w:r w:rsidR="004841C8">
              <w:rPr>
                <w:noProof/>
                <w:webHidden/>
              </w:rPr>
              <w:fldChar w:fldCharType="begin"/>
            </w:r>
            <w:r w:rsidR="004841C8">
              <w:rPr>
                <w:noProof/>
                <w:webHidden/>
              </w:rPr>
              <w:instrText xml:space="preserve"> PAGEREF _Toc63950756 \h </w:instrText>
            </w:r>
            <w:r w:rsidR="004841C8">
              <w:rPr>
                <w:noProof/>
                <w:webHidden/>
              </w:rPr>
            </w:r>
            <w:r w:rsidR="004841C8">
              <w:rPr>
                <w:noProof/>
                <w:webHidden/>
              </w:rPr>
              <w:fldChar w:fldCharType="separate"/>
            </w:r>
            <w:r w:rsidR="004841C8">
              <w:rPr>
                <w:noProof/>
                <w:webHidden/>
              </w:rPr>
              <w:t>30</w:t>
            </w:r>
            <w:r w:rsidR="004841C8">
              <w:rPr>
                <w:noProof/>
                <w:webHidden/>
              </w:rPr>
              <w:fldChar w:fldCharType="end"/>
            </w:r>
          </w:hyperlink>
        </w:p>
        <w:p w14:paraId="66F4A245" w14:textId="02B4AD1A" w:rsidR="004841C8" w:rsidRDefault="009C513C">
          <w:pPr>
            <w:pStyle w:val="TM3"/>
            <w:tabs>
              <w:tab w:val="left" w:pos="1320"/>
            </w:tabs>
            <w:rPr>
              <w:rFonts w:asciiTheme="minorHAnsi" w:hAnsiTheme="minorHAnsi" w:cstheme="minorBidi"/>
              <w:noProof/>
              <w:sz w:val="22"/>
            </w:rPr>
          </w:pPr>
          <w:hyperlink w:anchor="_Toc63950757" w:history="1">
            <w:r w:rsidR="004841C8" w:rsidRPr="00C07F56">
              <w:rPr>
                <w:rStyle w:val="Lienhypertexte"/>
                <w:noProof/>
              </w:rPr>
              <w:t>5.2.1.</w:t>
            </w:r>
            <w:r w:rsidR="004841C8">
              <w:rPr>
                <w:rFonts w:asciiTheme="minorHAnsi" w:hAnsiTheme="minorHAnsi" w:cstheme="minorBidi"/>
                <w:noProof/>
                <w:sz w:val="22"/>
              </w:rPr>
              <w:tab/>
            </w:r>
            <w:r w:rsidR="004841C8" w:rsidRPr="00C07F56">
              <w:rPr>
                <w:rStyle w:val="Lienhypertexte"/>
                <w:noProof/>
              </w:rPr>
              <w:t>Tonte</w:t>
            </w:r>
            <w:r w:rsidR="004841C8">
              <w:rPr>
                <w:noProof/>
                <w:webHidden/>
              </w:rPr>
              <w:tab/>
            </w:r>
            <w:r w:rsidR="004841C8">
              <w:rPr>
                <w:noProof/>
                <w:webHidden/>
              </w:rPr>
              <w:fldChar w:fldCharType="begin"/>
            </w:r>
            <w:r w:rsidR="004841C8">
              <w:rPr>
                <w:noProof/>
                <w:webHidden/>
              </w:rPr>
              <w:instrText xml:space="preserve"> PAGEREF _Toc63950757 \h </w:instrText>
            </w:r>
            <w:r w:rsidR="004841C8">
              <w:rPr>
                <w:noProof/>
                <w:webHidden/>
              </w:rPr>
            </w:r>
            <w:r w:rsidR="004841C8">
              <w:rPr>
                <w:noProof/>
                <w:webHidden/>
              </w:rPr>
              <w:fldChar w:fldCharType="separate"/>
            </w:r>
            <w:r w:rsidR="004841C8">
              <w:rPr>
                <w:noProof/>
                <w:webHidden/>
              </w:rPr>
              <w:t>30</w:t>
            </w:r>
            <w:r w:rsidR="004841C8">
              <w:rPr>
                <w:noProof/>
                <w:webHidden/>
              </w:rPr>
              <w:fldChar w:fldCharType="end"/>
            </w:r>
          </w:hyperlink>
        </w:p>
        <w:p w14:paraId="520215EB" w14:textId="1298DF20" w:rsidR="004841C8" w:rsidRDefault="009C513C">
          <w:pPr>
            <w:pStyle w:val="TM3"/>
            <w:tabs>
              <w:tab w:val="left" w:pos="1320"/>
            </w:tabs>
            <w:rPr>
              <w:rFonts w:asciiTheme="minorHAnsi" w:hAnsiTheme="minorHAnsi" w:cstheme="minorBidi"/>
              <w:noProof/>
              <w:sz w:val="22"/>
            </w:rPr>
          </w:pPr>
          <w:hyperlink w:anchor="_Toc63950758" w:history="1">
            <w:r w:rsidR="004841C8" w:rsidRPr="00C07F56">
              <w:rPr>
                <w:rStyle w:val="Lienhypertexte"/>
                <w:noProof/>
              </w:rPr>
              <w:t>5.2.2.</w:t>
            </w:r>
            <w:r w:rsidR="004841C8">
              <w:rPr>
                <w:rFonts w:asciiTheme="minorHAnsi" w:hAnsiTheme="minorHAnsi" w:cstheme="minorBidi"/>
                <w:noProof/>
                <w:sz w:val="22"/>
              </w:rPr>
              <w:tab/>
            </w:r>
            <w:r w:rsidR="004841C8" w:rsidRPr="00C07F56">
              <w:rPr>
                <w:rStyle w:val="Lienhypertexte"/>
                <w:noProof/>
              </w:rPr>
              <w:t>Découpe des bordures en limite des allées, massifs, cuvette de plantation,…</w:t>
            </w:r>
            <w:r w:rsidR="004841C8">
              <w:rPr>
                <w:noProof/>
                <w:webHidden/>
              </w:rPr>
              <w:tab/>
            </w:r>
            <w:r w:rsidR="004841C8">
              <w:rPr>
                <w:noProof/>
                <w:webHidden/>
              </w:rPr>
              <w:fldChar w:fldCharType="begin"/>
            </w:r>
            <w:r w:rsidR="004841C8">
              <w:rPr>
                <w:noProof/>
                <w:webHidden/>
              </w:rPr>
              <w:instrText xml:space="preserve"> PAGEREF _Toc63950758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350FC4F1" w14:textId="31BBC77A" w:rsidR="004841C8" w:rsidRDefault="009C513C">
          <w:pPr>
            <w:pStyle w:val="TM3"/>
            <w:tabs>
              <w:tab w:val="left" w:pos="1320"/>
            </w:tabs>
            <w:rPr>
              <w:rFonts w:asciiTheme="minorHAnsi" w:hAnsiTheme="minorHAnsi" w:cstheme="minorBidi"/>
              <w:noProof/>
              <w:sz w:val="22"/>
            </w:rPr>
          </w:pPr>
          <w:hyperlink w:anchor="_Toc63950759" w:history="1">
            <w:r w:rsidR="004841C8" w:rsidRPr="00C07F56">
              <w:rPr>
                <w:rStyle w:val="Lienhypertexte"/>
                <w:noProof/>
              </w:rPr>
              <w:t>5.2.3.</w:t>
            </w:r>
            <w:r w:rsidR="004841C8">
              <w:rPr>
                <w:rFonts w:asciiTheme="minorHAnsi" w:hAnsiTheme="minorHAnsi" w:cstheme="minorBidi"/>
                <w:noProof/>
                <w:sz w:val="22"/>
              </w:rPr>
              <w:tab/>
            </w:r>
            <w:r w:rsidR="004841C8" w:rsidRPr="00C07F56">
              <w:rPr>
                <w:rStyle w:val="Lienhypertexte"/>
                <w:noProof/>
              </w:rPr>
              <w:t>Arrosage manuel</w:t>
            </w:r>
            <w:r w:rsidR="004841C8">
              <w:rPr>
                <w:noProof/>
                <w:webHidden/>
              </w:rPr>
              <w:tab/>
            </w:r>
            <w:r w:rsidR="004841C8">
              <w:rPr>
                <w:noProof/>
                <w:webHidden/>
              </w:rPr>
              <w:fldChar w:fldCharType="begin"/>
            </w:r>
            <w:r w:rsidR="004841C8">
              <w:rPr>
                <w:noProof/>
                <w:webHidden/>
              </w:rPr>
              <w:instrText xml:space="preserve"> PAGEREF _Toc63950759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390332F5" w14:textId="31B824D5" w:rsidR="004841C8" w:rsidRDefault="009C513C">
          <w:pPr>
            <w:pStyle w:val="TM3"/>
            <w:tabs>
              <w:tab w:val="left" w:pos="1320"/>
            </w:tabs>
            <w:rPr>
              <w:rFonts w:asciiTheme="minorHAnsi" w:hAnsiTheme="minorHAnsi" w:cstheme="minorBidi"/>
              <w:noProof/>
              <w:sz w:val="22"/>
            </w:rPr>
          </w:pPr>
          <w:hyperlink w:anchor="_Toc63950760" w:history="1">
            <w:r w:rsidR="004841C8" w:rsidRPr="00C07F56">
              <w:rPr>
                <w:rStyle w:val="Lienhypertexte"/>
                <w:noProof/>
              </w:rPr>
              <w:t>5.2.4.</w:t>
            </w:r>
            <w:r w:rsidR="004841C8">
              <w:rPr>
                <w:rFonts w:asciiTheme="minorHAnsi" w:hAnsiTheme="minorHAnsi" w:cstheme="minorBidi"/>
                <w:noProof/>
                <w:sz w:val="22"/>
              </w:rPr>
              <w:tab/>
            </w:r>
            <w:r w:rsidR="004841C8" w:rsidRPr="00C07F56">
              <w:rPr>
                <w:rStyle w:val="Lienhypertexte"/>
                <w:noProof/>
              </w:rPr>
              <w:t>Roulage</w:t>
            </w:r>
            <w:r w:rsidR="004841C8">
              <w:rPr>
                <w:noProof/>
                <w:webHidden/>
              </w:rPr>
              <w:tab/>
            </w:r>
            <w:r w:rsidR="004841C8">
              <w:rPr>
                <w:noProof/>
                <w:webHidden/>
              </w:rPr>
              <w:fldChar w:fldCharType="begin"/>
            </w:r>
            <w:r w:rsidR="004841C8">
              <w:rPr>
                <w:noProof/>
                <w:webHidden/>
              </w:rPr>
              <w:instrText xml:space="preserve"> PAGEREF _Toc63950760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4AC6BFF0" w14:textId="6D78A32A" w:rsidR="004841C8" w:rsidRDefault="009C513C">
          <w:pPr>
            <w:pStyle w:val="TM3"/>
            <w:tabs>
              <w:tab w:val="left" w:pos="1320"/>
            </w:tabs>
            <w:rPr>
              <w:rFonts w:asciiTheme="minorHAnsi" w:hAnsiTheme="minorHAnsi" w:cstheme="minorBidi"/>
              <w:noProof/>
              <w:sz w:val="22"/>
            </w:rPr>
          </w:pPr>
          <w:hyperlink w:anchor="_Toc63950761" w:history="1">
            <w:r w:rsidR="004841C8" w:rsidRPr="00C07F56">
              <w:rPr>
                <w:rStyle w:val="Lienhypertexte"/>
                <w:noProof/>
              </w:rPr>
              <w:t>5.2.5.</w:t>
            </w:r>
            <w:r w:rsidR="004841C8">
              <w:rPr>
                <w:rFonts w:asciiTheme="minorHAnsi" w:hAnsiTheme="minorHAnsi" w:cstheme="minorBidi"/>
                <w:noProof/>
                <w:sz w:val="22"/>
              </w:rPr>
              <w:tab/>
            </w:r>
            <w:r w:rsidR="004841C8" w:rsidRPr="00C07F56">
              <w:rPr>
                <w:rStyle w:val="Lienhypertexte"/>
                <w:noProof/>
              </w:rPr>
              <w:t>Engrais (fourniture et épandage d'engrais organique)</w:t>
            </w:r>
            <w:r w:rsidR="004841C8">
              <w:rPr>
                <w:noProof/>
                <w:webHidden/>
              </w:rPr>
              <w:tab/>
            </w:r>
            <w:r w:rsidR="004841C8">
              <w:rPr>
                <w:noProof/>
                <w:webHidden/>
              </w:rPr>
              <w:fldChar w:fldCharType="begin"/>
            </w:r>
            <w:r w:rsidR="004841C8">
              <w:rPr>
                <w:noProof/>
                <w:webHidden/>
              </w:rPr>
              <w:instrText xml:space="preserve"> PAGEREF _Toc63950761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45BE3959" w14:textId="042CC225" w:rsidR="004841C8" w:rsidRDefault="009C513C">
          <w:pPr>
            <w:pStyle w:val="TM3"/>
            <w:tabs>
              <w:tab w:val="left" w:pos="1320"/>
            </w:tabs>
            <w:rPr>
              <w:rFonts w:asciiTheme="minorHAnsi" w:hAnsiTheme="minorHAnsi" w:cstheme="minorBidi"/>
              <w:noProof/>
              <w:sz w:val="22"/>
            </w:rPr>
          </w:pPr>
          <w:hyperlink w:anchor="_Toc63950762" w:history="1">
            <w:r w:rsidR="004841C8" w:rsidRPr="00C07F56">
              <w:rPr>
                <w:rStyle w:val="Lienhypertexte"/>
                <w:noProof/>
              </w:rPr>
              <w:t>5.2.6.</w:t>
            </w:r>
            <w:r w:rsidR="004841C8">
              <w:rPr>
                <w:rFonts w:asciiTheme="minorHAnsi" w:hAnsiTheme="minorHAnsi" w:cstheme="minorBidi"/>
                <w:noProof/>
                <w:sz w:val="22"/>
              </w:rPr>
              <w:tab/>
            </w:r>
            <w:r w:rsidR="004841C8" w:rsidRPr="00C07F56">
              <w:rPr>
                <w:rStyle w:val="Lienhypertexte"/>
                <w:noProof/>
              </w:rPr>
              <w:t>Propreté générale : ramassage des déchets</w:t>
            </w:r>
            <w:r w:rsidR="004841C8">
              <w:rPr>
                <w:noProof/>
                <w:webHidden/>
              </w:rPr>
              <w:tab/>
            </w:r>
            <w:r w:rsidR="004841C8">
              <w:rPr>
                <w:noProof/>
                <w:webHidden/>
              </w:rPr>
              <w:fldChar w:fldCharType="begin"/>
            </w:r>
            <w:r w:rsidR="004841C8">
              <w:rPr>
                <w:noProof/>
                <w:webHidden/>
              </w:rPr>
              <w:instrText xml:space="preserve"> PAGEREF _Toc63950762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2DAAD909" w14:textId="57FBF3F5" w:rsidR="004841C8" w:rsidRDefault="009C513C">
          <w:pPr>
            <w:pStyle w:val="TM3"/>
            <w:tabs>
              <w:tab w:val="left" w:pos="1320"/>
            </w:tabs>
            <w:rPr>
              <w:rFonts w:asciiTheme="minorHAnsi" w:hAnsiTheme="minorHAnsi" w:cstheme="minorBidi"/>
              <w:noProof/>
              <w:sz w:val="22"/>
            </w:rPr>
          </w:pPr>
          <w:hyperlink w:anchor="_Toc63950763" w:history="1">
            <w:r w:rsidR="004841C8" w:rsidRPr="00C07F56">
              <w:rPr>
                <w:rStyle w:val="Lienhypertexte"/>
                <w:noProof/>
              </w:rPr>
              <w:t>5.2.7.</w:t>
            </w:r>
            <w:r w:rsidR="004841C8">
              <w:rPr>
                <w:rFonts w:asciiTheme="minorHAnsi" w:hAnsiTheme="minorHAnsi" w:cstheme="minorBidi"/>
                <w:noProof/>
                <w:sz w:val="22"/>
              </w:rPr>
              <w:tab/>
            </w:r>
            <w:r w:rsidR="004841C8" w:rsidRPr="00C07F56">
              <w:rPr>
                <w:rStyle w:val="Lienhypertexte"/>
                <w:noProof/>
              </w:rPr>
              <w:t>Ramassage et enlèvement et mise en décharge de feuilles mortes</w:t>
            </w:r>
            <w:r w:rsidR="004841C8">
              <w:rPr>
                <w:noProof/>
                <w:webHidden/>
              </w:rPr>
              <w:tab/>
            </w:r>
            <w:r w:rsidR="004841C8">
              <w:rPr>
                <w:noProof/>
                <w:webHidden/>
              </w:rPr>
              <w:fldChar w:fldCharType="begin"/>
            </w:r>
            <w:r w:rsidR="004841C8">
              <w:rPr>
                <w:noProof/>
                <w:webHidden/>
              </w:rPr>
              <w:instrText xml:space="preserve"> PAGEREF _Toc63950763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0E54EF9C" w14:textId="1F30CCF5" w:rsidR="004841C8" w:rsidRDefault="009C513C">
          <w:pPr>
            <w:pStyle w:val="TM3"/>
            <w:tabs>
              <w:tab w:val="left" w:pos="1320"/>
            </w:tabs>
            <w:rPr>
              <w:rFonts w:asciiTheme="minorHAnsi" w:hAnsiTheme="minorHAnsi" w:cstheme="minorBidi"/>
              <w:noProof/>
              <w:sz w:val="22"/>
            </w:rPr>
          </w:pPr>
          <w:hyperlink w:anchor="_Toc63950764" w:history="1">
            <w:r w:rsidR="004841C8" w:rsidRPr="00C07F56">
              <w:rPr>
                <w:rStyle w:val="Lienhypertexte"/>
                <w:noProof/>
              </w:rPr>
              <w:t>5.2.8.</w:t>
            </w:r>
            <w:r w:rsidR="004841C8">
              <w:rPr>
                <w:rFonts w:asciiTheme="minorHAnsi" w:hAnsiTheme="minorHAnsi" w:cstheme="minorBidi"/>
                <w:noProof/>
                <w:sz w:val="22"/>
              </w:rPr>
              <w:tab/>
            </w:r>
            <w:r w:rsidR="004841C8" w:rsidRPr="00C07F56">
              <w:rPr>
                <w:rStyle w:val="Lienhypertexte"/>
                <w:noProof/>
              </w:rPr>
              <w:t>Reprise de gazon</w:t>
            </w:r>
            <w:r w:rsidR="004841C8">
              <w:rPr>
                <w:noProof/>
                <w:webHidden/>
              </w:rPr>
              <w:tab/>
            </w:r>
            <w:r w:rsidR="004841C8">
              <w:rPr>
                <w:noProof/>
                <w:webHidden/>
              </w:rPr>
              <w:fldChar w:fldCharType="begin"/>
            </w:r>
            <w:r w:rsidR="004841C8">
              <w:rPr>
                <w:noProof/>
                <w:webHidden/>
              </w:rPr>
              <w:instrText xml:space="preserve"> PAGEREF _Toc63950764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6B78F622" w14:textId="62D9BB40" w:rsidR="004841C8" w:rsidRDefault="009C513C">
          <w:pPr>
            <w:pStyle w:val="TM3"/>
            <w:tabs>
              <w:tab w:val="left" w:pos="1320"/>
            </w:tabs>
            <w:rPr>
              <w:rFonts w:asciiTheme="minorHAnsi" w:hAnsiTheme="minorHAnsi" w:cstheme="minorBidi"/>
              <w:noProof/>
              <w:sz w:val="22"/>
            </w:rPr>
          </w:pPr>
          <w:hyperlink w:anchor="_Toc63950765" w:history="1">
            <w:r w:rsidR="004841C8" w:rsidRPr="00C07F56">
              <w:rPr>
                <w:rStyle w:val="Lienhypertexte"/>
                <w:noProof/>
              </w:rPr>
              <w:t>5.2.9.</w:t>
            </w:r>
            <w:r w:rsidR="004841C8">
              <w:rPr>
                <w:rFonts w:asciiTheme="minorHAnsi" w:hAnsiTheme="minorHAnsi" w:cstheme="minorBidi"/>
                <w:noProof/>
                <w:sz w:val="22"/>
              </w:rPr>
              <w:tab/>
            </w:r>
            <w:r w:rsidR="004841C8" w:rsidRPr="00C07F56">
              <w:rPr>
                <w:rStyle w:val="Lienhypertexte"/>
                <w:noProof/>
              </w:rPr>
              <w:t>Débroussaillage et nettoyage</w:t>
            </w:r>
            <w:r w:rsidR="004841C8">
              <w:rPr>
                <w:noProof/>
                <w:webHidden/>
              </w:rPr>
              <w:tab/>
            </w:r>
            <w:r w:rsidR="004841C8">
              <w:rPr>
                <w:noProof/>
                <w:webHidden/>
              </w:rPr>
              <w:fldChar w:fldCharType="begin"/>
            </w:r>
            <w:r w:rsidR="004841C8">
              <w:rPr>
                <w:noProof/>
                <w:webHidden/>
              </w:rPr>
              <w:instrText xml:space="preserve"> PAGEREF _Toc63950765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1A87549D" w14:textId="0DECE291" w:rsidR="004841C8" w:rsidRDefault="009C513C">
          <w:pPr>
            <w:pStyle w:val="TM3"/>
            <w:tabs>
              <w:tab w:val="left" w:pos="1320"/>
            </w:tabs>
            <w:rPr>
              <w:rFonts w:asciiTheme="minorHAnsi" w:hAnsiTheme="minorHAnsi" w:cstheme="minorBidi"/>
              <w:noProof/>
              <w:sz w:val="22"/>
            </w:rPr>
          </w:pPr>
          <w:hyperlink w:anchor="_Toc63950766" w:history="1">
            <w:r w:rsidR="004841C8" w:rsidRPr="00C07F56">
              <w:rPr>
                <w:rStyle w:val="Lienhypertexte"/>
                <w:noProof/>
              </w:rPr>
              <w:t>5.2.10.</w:t>
            </w:r>
            <w:r w:rsidR="004841C8">
              <w:rPr>
                <w:rFonts w:asciiTheme="minorHAnsi" w:hAnsiTheme="minorHAnsi" w:cstheme="minorBidi"/>
                <w:noProof/>
                <w:sz w:val="22"/>
              </w:rPr>
              <w:tab/>
            </w:r>
            <w:r w:rsidR="004841C8" w:rsidRPr="00C07F56">
              <w:rPr>
                <w:rStyle w:val="Lienhypertexte"/>
                <w:noProof/>
              </w:rPr>
              <w:t>Scarification mécanique</w:t>
            </w:r>
            <w:r w:rsidR="004841C8">
              <w:rPr>
                <w:noProof/>
                <w:webHidden/>
              </w:rPr>
              <w:tab/>
            </w:r>
            <w:r w:rsidR="004841C8">
              <w:rPr>
                <w:noProof/>
                <w:webHidden/>
              </w:rPr>
              <w:fldChar w:fldCharType="begin"/>
            </w:r>
            <w:r w:rsidR="004841C8">
              <w:rPr>
                <w:noProof/>
                <w:webHidden/>
              </w:rPr>
              <w:instrText xml:space="preserve"> PAGEREF _Toc63950766 \h </w:instrText>
            </w:r>
            <w:r w:rsidR="004841C8">
              <w:rPr>
                <w:noProof/>
                <w:webHidden/>
              </w:rPr>
            </w:r>
            <w:r w:rsidR="004841C8">
              <w:rPr>
                <w:noProof/>
                <w:webHidden/>
              </w:rPr>
              <w:fldChar w:fldCharType="separate"/>
            </w:r>
            <w:r w:rsidR="004841C8">
              <w:rPr>
                <w:noProof/>
                <w:webHidden/>
              </w:rPr>
              <w:t>31</w:t>
            </w:r>
            <w:r w:rsidR="004841C8">
              <w:rPr>
                <w:noProof/>
                <w:webHidden/>
              </w:rPr>
              <w:fldChar w:fldCharType="end"/>
            </w:r>
          </w:hyperlink>
        </w:p>
        <w:p w14:paraId="54C5D1FE" w14:textId="11C6672D" w:rsidR="004841C8" w:rsidRDefault="009C513C">
          <w:pPr>
            <w:pStyle w:val="TM3"/>
            <w:tabs>
              <w:tab w:val="left" w:pos="1320"/>
            </w:tabs>
            <w:rPr>
              <w:rFonts w:asciiTheme="minorHAnsi" w:hAnsiTheme="minorHAnsi" w:cstheme="minorBidi"/>
              <w:noProof/>
              <w:sz w:val="22"/>
            </w:rPr>
          </w:pPr>
          <w:hyperlink w:anchor="_Toc63950767" w:history="1">
            <w:r w:rsidR="004841C8" w:rsidRPr="00C07F56">
              <w:rPr>
                <w:rStyle w:val="Lienhypertexte"/>
                <w:noProof/>
              </w:rPr>
              <w:t>5.2.11.</w:t>
            </w:r>
            <w:r w:rsidR="004841C8">
              <w:rPr>
                <w:rFonts w:asciiTheme="minorHAnsi" w:hAnsiTheme="minorHAnsi" w:cstheme="minorBidi"/>
                <w:noProof/>
                <w:sz w:val="22"/>
              </w:rPr>
              <w:tab/>
            </w:r>
            <w:r w:rsidR="004841C8" w:rsidRPr="00C07F56">
              <w:rPr>
                <w:rStyle w:val="Lienhypertexte"/>
                <w:noProof/>
              </w:rPr>
              <w:t>Taille des rosiers</w:t>
            </w:r>
            <w:r w:rsidR="004841C8">
              <w:rPr>
                <w:noProof/>
                <w:webHidden/>
              </w:rPr>
              <w:tab/>
            </w:r>
            <w:r w:rsidR="004841C8">
              <w:rPr>
                <w:noProof/>
                <w:webHidden/>
              </w:rPr>
              <w:fldChar w:fldCharType="begin"/>
            </w:r>
            <w:r w:rsidR="004841C8">
              <w:rPr>
                <w:noProof/>
                <w:webHidden/>
              </w:rPr>
              <w:instrText xml:space="preserve"> PAGEREF _Toc63950767 \h </w:instrText>
            </w:r>
            <w:r w:rsidR="004841C8">
              <w:rPr>
                <w:noProof/>
                <w:webHidden/>
              </w:rPr>
            </w:r>
            <w:r w:rsidR="004841C8">
              <w:rPr>
                <w:noProof/>
                <w:webHidden/>
              </w:rPr>
              <w:fldChar w:fldCharType="separate"/>
            </w:r>
            <w:r w:rsidR="004841C8">
              <w:rPr>
                <w:noProof/>
                <w:webHidden/>
              </w:rPr>
              <w:t>32</w:t>
            </w:r>
            <w:r w:rsidR="004841C8">
              <w:rPr>
                <w:noProof/>
                <w:webHidden/>
              </w:rPr>
              <w:fldChar w:fldCharType="end"/>
            </w:r>
          </w:hyperlink>
        </w:p>
        <w:p w14:paraId="4415D7A3" w14:textId="56B76785" w:rsidR="004841C8" w:rsidRDefault="009C513C">
          <w:pPr>
            <w:pStyle w:val="TM3"/>
            <w:tabs>
              <w:tab w:val="left" w:pos="1320"/>
            </w:tabs>
            <w:rPr>
              <w:rFonts w:asciiTheme="minorHAnsi" w:hAnsiTheme="minorHAnsi" w:cstheme="minorBidi"/>
              <w:noProof/>
              <w:sz w:val="22"/>
            </w:rPr>
          </w:pPr>
          <w:hyperlink w:anchor="_Toc63950768" w:history="1">
            <w:r w:rsidR="004841C8" w:rsidRPr="00C07F56">
              <w:rPr>
                <w:rStyle w:val="Lienhypertexte"/>
                <w:noProof/>
              </w:rPr>
              <w:t>5.2.12.</w:t>
            </w:r>
            <w:r w:rsidR="004841C8">
              <w:rPr>
                <w:rFonts w:asciiTheme="minorHAnsi" w:hAnsiTheme="minorHAnsi" w:cstheme="minorBidi"/>
                <w:noProof/>
                <w:sz w:val="22"/>
              </w:rPr>
              <w:tab/>
            </w:r>
            <w:r w:rsidR="004841C8" w:rsidRPr="00C07F56">
              <w:rPr>
                <w:rStyle w:val="Lienhypertexte"/>
                <w:noProof/>
              </w:rPr>
              <w:t>Entretien courant</w:t>
            </w:r>
            <w:r w:rsidR="004841C8">
              <w:rPr>
                <w:noProof/>
                <w:webHidden/>
              </w:rPr>
              <w:tab/>
            </w:r>
            <w:r w:rsidR="004841C8">
              <w:rPr>
                <w:noProof/>
                <w:webHidden/>
              </w:rPr>
              <w:fldChar w:fldCharType="begin"/>
            </w:r>
            <w:r w:rsidR="004841C8">
              <w:rPr>
                <w:noProof/>
                <w:webHidden/>
              </w:rPr>
              <w:instrText xml:space="preserve"> PAGEREF _Toc63950768 \h </w:instrText>
            </w:r>
            <w:r w:rsidR="004841C8">
              <w:rPr>
                <w:noProof/>
                <w:webHidden/>
              </w:rPr>
            </w:r>
            <w:r w:rsidR="004841C8">
              <w:rPr>
                <w:noProof/>
                <w:webHidden/>
              </w:rPr>
              <w:fldChar w:fldCharType="separate"/>
            </w:r>
            <w:r w:rsidR="004841C8">
              <w:rPr>
                <w:noProof/>
                <w:webHidden/>
              </w:rPr>
              <w:t>32</w:t>
            </w:r>
            <w:r w:rsidR="004841C8">
              <w:rPr>
                <w:noProof/>
                <w:webHidden/>
              </w:rPr>
              <w:fldChar w:fldCharType="end"/>
            </w:r>
          </w:hyperlink>
        </w:p>
        <w:p w14:paraId="14FE644E" w14:textId="1E0AACF8" w:rsidR="004841C8" w:rsidRDefault="009C513C">
          <w:pPr>
            <w:pStyle w:val="TM3"/>
            <w:tabs>
              <w:tab w:val="left" w:pos="1320"/>
            </w:tabs>
            <w:rPr>
              <w:rFonts w:asciiTheme="minorHAnsi" w:hAnsiTheme="minorHAnsi" w:cstheme="minorBidi"/>
              <w:noProof/>
              <w:sz w:val="22"/>
            </w:rPr>
          </w:pPr>
          <w:hyperlink w:anchor="_Toc63950769" w:history="1">
            <w:r w:rsidR="004841C8" w:rsidRPr="00C07F56">
              <w:rPr>
                <w:rStyle w:val="Lienhypertexte"/>
                <w:noProof/>
              </w:rPr>
              <w:t>5.2.13.</w:t>
            </w:r>
            <w:r w:rsidR="004841C8">
              <w:rPr>
                <w:rFonts w:asciiTheme="minorHAnsi" w:hAnsiTheme="minorHAnsi" w:cstheme="minorBidi"/>
                <w:noProof/>
                <w:sz w:val="22"/>
              </w:rPr>
              <w:tab/>
            </w:r>
            <w:r w:rsidR="004841C8" w:rsidRPr="00C07F56">
              <w:rPr>
                <w:rStyle w:val="Lienhypertexte"/>
                <w:noProof/>
              </w:rPr>
              <w:t>Découpe en bordure des massifs</w:t>
            </w:r>
            <w:r w:rsidR="004841C8">
              <w:rPr>
                <w:noProof/>
                <w:webHidden/>
              </w:rPr>
              <w:tab/>
            </w:r>
            <w:r w:rsidR="004841C8">
              <w:rPr>
                <w:noProof/>
                <w:webHidden/>
              </w:rPr>
              <w:fldChar w:fldCharType="begin"/>
            </w:r>
            <w:r w:rsidR="004841C8">
              <w:rPr>
                <w:noProof/>
                <w:webHidden/>
              </w:rPr>
              <w:instrText xml:space="preserve"> PAGEREF _Toc63950769 \h </w:instrText>
            </w:r>
            <w:r w:rsidR="004841C8">
              <w:rPr>
                <w:noProof/>
                <w:webHidden/>
              </w:rPr>
            </w:r>
            <w:r w:rsidR="004841C8">
              <w:rPr>
                <w:noProof/>
                <w:webHidden/>
              </w:rPr>
              <w:fldChar w:fldCharType="separate"/>
            </w:r>
            <w:r w:rsidR="004841C8">
              <w:rPr>
                <w:noProof/>
                <w:webHidden/>
              </w:rPr>
              <w:t>32</w:t>
            </w:r>
            <w:r w:rsidR="004841C8">
              <w:rPr>
                <w:noProof/>
                <w:webHidden/>
              </w:rPr>
              <w:fldChar w:fldCharType="end"/>
            </w:r>
          </w:hyperlink>
        </w:p>
        <w:p w14:paraId="7E5AC0E0" w14:textId="0EC04592" w:rsidR="004841C8" w:rsidRDefault="009C513C">
          <w:pPr>
            <w:pStyle w:val="TM3"/>
            <w:tabs>
              <w:tab w:val="left" w:pos="1320"/>
            </w:tabs>
            <w:rPr>
              <w:rFonts w:asciiTheme="minorHAnsi" w:hAnsiTheme="minorHAnsi" w:cstheme="minorBidi"/>
              <w:noProof/>
              <w:sz w:val="22"/>
            </w:rPr>
          </w:pPr>
          <w:hyperlink w:anchor="_Toc63950770" w:history="1">
            <w:r w:rsidR="004841C8" w:rsidRPr="00C07F56">
              <w:rPr>
                <w:rStyle w:val="Lienhypertexte"/>
                <w:noProof/>
              </w:rPr>
              <w:t>5.2.14.</w:t>
            </w:r>
            <w:r w:rsidR="004841C8">
              <w:rPr>
                <w:rFonts w:asciiTheme="minorHAnsi" w:hAnsiTheme="minorHAnsi" w:cstheme="minorBidi"/>
                <w:noProof/>
                <w:sz w:val="22"/>
              </w:rPr>
              <w:tab/>
            </w:r>
            <w:r w:rsidR="004841C8" w:rsidRPr="00C07F56">
              <w:rPr>
                <w:rStyle w:val="Lienhypertexte"/>
                <w:noProof/>
              </w:rPr>
              <w:t>Arrosage manuel</w:t>
            </w:r>
            <w:r w:rsidR="004841C8">
              <w:rPr>
                <w:noProof/>
                <w:webHidden/>
              </w:rPr>
              <w:tab/>
            </w:r>
            <w:r w:rsidR="004841C8">
              <w:rPr>
                <w:noProof/>
                <w:webHidden/>
              </w:rPr>
              <w:fldChar w:fldCharType="begin"/>
            </w:r>
            <w:r w:rsidR="004841C8">
              <w:rPr>
                <w:noProof/>
                <w:webHidden/>
              </w:rPr>
              <w:instrText xml:space="preserve"> PAGEREF _Toc63950770 \h </w:instrText>
            </w:r>
            <w:r w:rsidR="004841C8">
              <w:rPr>
                <w:noProof/>
                <w:webHidden/>
              </w:rPr>
            </w:r>
            <w:r w:rsidR="004841C8">
              <w:rPr>
                <w:noProof/>
                <w:webHidden/>
              </w:rPr>
              <w:fldChar w:fldCharType="separate"/>
            </w:r>
            <w:r w:rsidR="004841C8">
              <w:rPr>
                <w:noProof/>
                <w:webHidden/>
              </w:rPr>
              <w:t>32</w:t>
            </w:r>
            <w:r w:rsidR="004841C8">
              <w:rPr>
                <w:noProof/>
                <w:webHidden/>
              </w:rPr>
              <w:fldChar w:fldCharType="end"/>
            </w:r>
          </w:hyperlink>
        </w:p>
        <w:p w14:paraId="7AA64895" w14:textId="5C8EE4BB" w:rsidR="004841C8" w:rsidRDefault="009C513C">
          <w:pPr>
            <w:pStyle w:val="TM3"/>
            <w:tabs>
              <w:tab w:val="left" w:pos="1320"/>
            </w:tabs>
            <w:rPr>
              <w:rFonts w:asciiTheme="minorHAnsi" w:hAnsiTheme="minorHAnsi" w:cstheme="minorBidi"/>
              <w:noProof/>
              <w:sz w:val="22"/>
            </w:rPr>
          </w:pPr>
          <w:hyperlink w:anchor="_Toc63950771" w:history="1">
            <w:r w:rsidR="004841C8" w:rsidRPr="00C07F56">
              <w:rPr>
                <w:rStyle w:val="Lienhypertexte"/>
                <w:noProof/>
              </w:rPr>
              <w:t>5.2.15.</w:t>
            </w:r>
            <w:r w:rsidR="004841C8">
              <w:rPr>
                <w:rFonts w:asciiTheme="minorHAnsi" w:hAnsiTheme="minorHAnsi" w:cstheme="minorBidi"/>
                <w:noProof/>
                <w:sz w:val="22"/>
              </w:rPr>
              <w:tab/>
            </w:r>
            <w:r w:rsidR="004841C8" w:rsidRPr="00C07F56">
              <w:rPr>
                <w:rStyle w:val="Lienhypertexte"/>
                <w:noProof/>
              </w:rPr>
              <w:t>Engrais (fourniture et épandage d'engrais organique)</w:t>
            </w:r>
            <w:r w:rsidR="004841C8">
              <w:rPr>
                <w:noProof/>
                <w:webHidden/>
              </w:rPr>
              <w:tab/>
            </w:r>
            <w:r w:rsidR="004841C8">
              <w:rPr>
                <w:noProof/>
                <w:webHidden/>
              </w:rPr>
              <w:fldChar w:fldCharType="begin"/>
            </w:r>
            <w:r w:rsidR="004841C8">
              <w:rPr>
                <w:noProof/>
                <w:webHidden/>
              </w:rPr>
              <w:instrText xml:space="preserve"> PAGEREF _Toc63950771 \h </w:instrText>
            </w:r>
            <w:r w:rsidR="004841C8">
              <w:rPr>
                <w:noProof/>
                <w:webHidden/>
              </w:rPr>
            </w:r>
            <w:r w:rsidR="004841C8">
              <w:rPr>
                <w:noProof/>
                <w:webHidden/>
              </w:rPr>
              <w:fldChar w:fldCharType="separate"/>
            </w:r>
            <w:r w:rsidR="004841C8">
              <w:rPr>
                <w:noProof/>
                <w:webHidden/>
              </w:rPr>
              <w:t>32</w:t>
            </w:r>
            <w:r w:rsidR="004841C8">
              <w:rPr>
                <w:noProof/>
                <w:webHidden/>
              </w:rPr>
              <w:fldChar w:fldCharType="end"/>
            </w:r>
          </w:hyperlink>
        </w:p>
        <w:p w14:paraId="583B7C08" w14:textId="28C4CEB1" w:rsidR="004841C8" w:rsidRDefault="009C513C">
          <w:pPr>
            <w:pStyle w:val="TM3"/>
            <w:tabs>
              <w:tab w:val="left" w:pos="1320"/>
            </w:tabs>
            <w:rPr>
              <w:rFonts w:asciiTheme="minorHAnsi" w:hAnsiTheme="minorHAnsi" w:cstheme="minorBidi"/>
              <w:noProof/>
              <w:sz w:val="22"/>
            </w:rPr>
          </w:pPr>
          <w:hyperlink w:anchor="_Toc63950772" w:history="1">
            <w:r w:rsidR="004841C8" w:rsidRPr="00C07F56">
              <w:rPr>
                <w:rStyle w:val="Lienhypertexte"/>
                <w:noProof/>
              </w:rPr>
              <w:t>5.2.16.</w:t>
            </w:r>
            <w:r w:rsidR="004841C8">
              <w:rPr>
                <w:rFonts w:asciiTheme="minorHAnsi" w:hAnsiTheme="minorHAnsi" w:cstheme="minorBidi"/>
                <w:noProof/>
                <w:sz w:val="22"/>
              </w:rPr>
              <w:tab/>
            </w:r>
            <w:r w:rsidR="004841C8" w:rsidRPr="00C07F56">
              <w:rPr>
                <w:rStyle w:val="Lienhypertexte"/>
                <w:noProof/>
              </w:rPr>
              <w:t>Propreté générale : ramassage des déchets</w:t>
            </w:r>
            <w:r w:rsidR="004841C8">
              <w:rPr>
                <w:noProof/>
                <w:webHidden/>
              </w:rPr>
              <w:tab/>
            </w:r>
            <w:r w:rsidR="004841C8">
              <w:rPr>
                <w:noProof/>
                <w:webHidden/>
              </w:rPr>
              <w:fldChar w:fldCharType="begin"/>
            </w:r>
            <w:r w:rsidR="004841C8">
              <w:rPr>
                <w:noProof/>
                <w:webHidden/>
              </w:rPr>
              <w:instrText xml:space="preserve"> PAGEREF _Toc63950772 \h </w:instrText>
            </w:r>
            <w:r w:rsidR="004841C8">
              <w:rPr>
                <w:noProof/>
                <w:webHidden/>
              </w:rPr>
            </w:r>
            <w:r w:rsidR="004841C8">
              <w:rPr>
                <w:noProof/>
                <w:webHidden/>
              </w:rPr>
              <w:fldChar w:fldCharType="separate"/>
            </w:r>
            <w:r w:rsidR="004841C8">
              <w:rPr>
                <w:noProof/>
                <w:webHidden/>
              </w:rPr>
              <w:t>32</w:t>
            </w:r>
            <w:r w:rsidR="004841C8">
              <w:rPr>
                <w:noProof/>
                <w:webHidden/>
              </w:rPr>
              <w:fldChar w:fldCharType="end"/>
            </w:r>
          </w:hyperlink>
        </w:p>
        <w:p w14:paraId="7D121B24" w14:textId="270AA05E" w:rsidR="004841C8" w:rsidRDefault="009C513C">
          <w:pPr>
            <w:pStyle w:val="TM3"/>
            <w:tabs>
              <w:tab w:val="left" w:pos="1320"/>
            </w:tabs>
            <w:rPr>
              <w:rFonts w:asciiTheme="minorHAnsi" w:hAnsiTheme="minorHAnsi" w:cstheme="minorBidi"/>
              <w:noProof/>
              <w:sz w:val="22"/>
            </w:rPr>
          </w:pPr>
          <w:hyperlink w:anchor="_Toc63950773" w:history="1">
            <w:r w:rsidR="004841C8" w:rsidRPr="00C07F56">
              <w:rPr>
                <w:rStyle w:val="Lienhypertexte"/>
                <w:noProof/>
              </w:rPr>
              <w:t>5.2.17.</w:t>
            </w:r>
            <w:r w:rsidR="004841C8">
              <w:rPr>
                <w:rFonts w:asciiTheme="minorHAnsi" w:hAnsiTheme="minorHAnsi" w:cstheme="minorBidi"/>
                <w:noProof/>
                <w:sz w:val="22"/>
              </w:rPr>
              <w:tab/>
            </w:r>
            <w:r w:rsidR="004841C8" w:rsidRPr="00C07F56">
              <w:rPr>
                <w:rStyle w:val="Lienhypertexte"/>
                <w:noProof/>
              </w:rPr>
              <w:t>Ramassage et enlèvement et mise en décharge de feuilles mortes</w:t>
            </w:r>
            <w:r w:rsidR="004841C8">
              <w:rPr>
                <w:noProof/>
                <w:webHidden/>
              </w:rPr>
              <w:tab/>
            </w:r>
            <w:r w:rsidR="004841C8">
              <w:rPr>
                <w:noProof/>
                <w:webHidden/>
              </w:rPr>
              <w:fldChar w:fldCharType="begin"/>
            </w:r>
            <w:r w:rsidR="004841C8">
              <w:rPr>
                <w:noProof/>
                <w:webHidden/>
              </w:rPr>
              <w:instrText xml:space="preserve"> PAGEREF _Toc63950773 \h </w:instrText>
            </w:r>
            <w:r w:rsidR="004841C8">
              <w:rPr>
                <w:noProof/>
                <w:webHidden/>
              </w:rPr>
            </w:r>
            <w:r w:rsidR="004841C8">
              <w:rPr>
                <w:noProof/>
                <w:webHidden/>
              </w:rPr>
              <w:fldChar w:fldCharType="separate"/>
            </w:r>
            <w:r w:rsidR="004841C8">
              <w:rPr>
                <w:noProof/>
                <w:webHidden/>
              </w:rPr>
              <w:t>33</w:t>
            </w:r>
            <w:r w:rsidR="004841C8">
              <w:rPr>
                <w:noProof/>
                <w:webHidden/>
              </w:rPr>
              <w:fldChar w:fldCharType="end"/>
            </w:r>
          </w:hyperlink>
        </w:p>
        <w:p w14:paraId="3AA824EC" w14:textId="07B5A068" w:rsidR="004841C8" w:rsidRDefault="009C513C">
          <w:pPr>
            <w:pStyle w:val="TM3"/>
            <w:tabs>
              <w:tab w:val="left" w:pos="1320"/>
            </w:tabs>
            <w:rPr>
              <w:rFonts w:asciiTheme="minorHAnsi" w:hAnsiTheme="minorHAnsi" w:cstheme="minorBidi"/>
              <w:noProof/>
              <w:sz w:val="22"/>
            </w:rPr>
          </w:pPr>
          <w:hyperlink w:anchor="_Toc63950774" w:history="1">
            <w:r w:rsidR="004841C8" w:rsidRPr="00C07F56">
              <w:rPr>
                <w:rStyle w:val="Lienhypertexte"/>
                <w:noProof/>
              </w:rPr>
              <w:t>5.2.18.</w:t>
            </w:r>
            <w:r w:rsidR="004841C8">
              <w:rPr>
                <w:rFonts w:asciiTheme="minorHAnsi" w:hAnsiTheme="minorHAnsi" w:cstheme="minorBidi"/>
                <w:noProof/>
                <w:sz w:val="22"/>
              </w:rPr>
              <w:tab/>
            </w:r>
            <w:r w:rsidR="004841C8" w:rsidRPr="00C07F56">
              <w:rPr>
                <w:rStyle w:val="Lienhypertexte"/>
                <w:noProof/>
              </w:rPr>
              <w:t>Fourniture et mise en œuvre de terreau en complément sur jardinière sans rétenteur d'eau</w:t>
            </w:r>
            <w:r w:rsidR="004841C8">
              <w:rPr>
                <w:noProof/>
                <w:webHidden/>
              </w:rPr>
              <w:tab/>
            </w:r>
            <w:r w:rsidR="004841C8">
              <w:rPr>
                <w:noProof/>
                <w:webHidden/>
              </w:rPr>
              <w:fldChar w:fldCharType="begin"/>
            </w:r>
            <w:r w:rsidR="004841C8">
              <w:rPr>
                <w:noProof/>
                <w:webHidden/>
              </w:rPr>
              <w:instrText xml:space="preserve"> PAGEREF _Toc63950774 \h </w:instrText>
            </w:r>
            <w:r w:rsidR="004841C8">
              <w:rPr>
                <w:noProof/>
                <w:webHidden/>
              </w:rPr>
            </w:r>
            <w:r w:rsidR="004841C8">
              <w:rPr>
                <w:noProof/>
                <w:webHidden/>
              </w:rPr>
              <w:fldChar w:fldCharType="separate"/>
            </w:r>
            <w:r w:rsidR="004841C8">
              <w:rPr>
                <w:noProof/>
                <w:webHidden/>
              </w:rPr>
              <w:t>33</w:t>
            </w:r>
            <w:r w:rsidR="004841C8">
              <w:rPr>
                <w:noProof/>
                <w:webHidden/>
              </w:rPr>
              <w:fldChar w:fldCharType="end"/>
            </w:r>
          </w:hyperlink>
        </w:p>
        <w:p w14:paraId="5F9D3A7D" w14:textId="3FC4FFEF" w:rsidR="004841C8" w:rsidRDefault="009C513C">
          <w:pPr>
            <w:pStyle w:val="TM3"/>
            <w:tabs>
              <w:tab w:val="left" w:pos="1320"/>
            </w:tabs>
            <w:rPr>
              <w:rFonts w:asciiTheme="minorHAnsi" w:hAnsiTheme="minorHAnsi" w:cstheme="minorBidi"/>
              <w:noProof/>
              <w:sz w:val="22"/>
            </w:rPr>
          </w:pPr>
          <w:hyperlink w:anchor="_Toc63950775" w:history="1">
            <w:r w:rsidR="004841C8" w:rsidRPr="00C07F56">
              <w:rPr>
                <w:rStyle w:val="Lienhypertexte"/>
                <w:noProof/>
              </w:rPr>
              <w:t>5.2.19.</w:t>
            </w:r>
            <w:r w:rsidR="004841C8">
              <w:rPr>
                <w:rFonts w:asciiTheme="minorHAnsi" w:hAnsiTheme="minorHAnsi" w:cstheme="minorBidi"/>
                <w:noProof/>
                <w:sz w:val="22"/>
              </w:rPr>
              <w:tab/>
            </w:r>
            <w:r w:rsidR="004841C8" w:rsidRPr="00C07F56">
              <w:rPr>
                <w:rStyle w:val="Lienhypertexte"/>
                <w:noProof/>
              </w:rPr>
              <w:t>Dépotage et rempotage de jardinière incluant la fourniture d'un terreau adapté</w:t>
            </w:r>
            <w:r w:rsidR="004841C8">
              <w:rPr>
                <w:noProof/>
                <w:webHidden/>
              </w:rPr>
              <w:tab/>
            </w:r>
            <w:r w:rsidR="004841C8">
              <w:rPr>
                <w:noProof/>
                <w:webHidden/>
              </w:rPr>
              <w:fldChar w:fldCharType="begin"/>
            </w:r>
            <w:r w:rsidR="004841C8">
              <w:rPr>
                <w:noProof/>
                <w:webHidden/>
              </w:rPr>
              <w:instrText xml:space="preserve"> PAGEREF _Toc63950775 \h </w:instrText>
            </w:r>
            <w:r w:rsidR="004841C8">
              <w:rPr>
                <w:noProof/>
                <w:webHidden/>
              </w:rPr>
            </w:r>
            <w:r w:rsidR="004841C8">
              <w:rPr>
                <w:noProof/>
                <w:webHidden/>
              </w:rPr>
              <w:fldChar w:fldCharType="separate"/>
            </w:r>
            <w:r w:rsidR="004841C8">
              <w:rPr>
                <w:noProof/>
                <w:webHidden/>
              </w:rPr>
              <w:t>33</w:t>
            </w:r>
            <w:r w:rsidR="004841C8">
              <w:rPr>
                <w:noProof/>
                <w:webHidden/>
              </w:rPr>
              <w:fldChar w:fldCharType="end"/>
            </w:r>
          </w:hyperlink>
        </w:p>
        <w:p w14:paraId="2DD9B590" w14:textId="1D412440" w:rsidR="004841C8" w:rsidRDefault="009C513C">
          <w:pPr>
            <w:pStyle w:val="TM3"/>
            <w:tabs>
              <w:tab w:val="left" w:pos="1320"/>
            </w:tabs>
            <w:rPr>
              <w:rFonts w:asciiTheme="minorHAnsi" w:hAnsiTheme="minorHAnsi" w:cstheme="minorBidi"/>
              <w:noProof/>
              <w:sz w:val="22"/>
            </w:rPr>
          </w:pPr>
          <w:hyperlink w:anchor="_Toc63950776" w:history="1">
            <w:r w:rsidR="004841C8" w:rsidRPr="00C07F56">
              <w:rPr>
                <w:rStyle w:val="Lienhypertexte"/>
                <w:noProof/>
              </w:rPr>
              <w:t>5.2.20.</w:t>
            </w:r>
            <w:r w:rsidR="004841C8">
              <w:rPr>
                <w:rFonts w:asciiTheme="minorHAnsi" w:hAnsiTheme="minorHAnsi" w:cstheme="minorBidi"/>
                <w:noProof/>
                <w:sz w:val="22"/>
              </w:rPr>
              <w:tab/>
            </w:r>
            <w:r w:rsidR="004841C8" w:rsidRPr="00C07F56">
              <w:rPr>
                <w:rStyle w:val="Lienhypertexte"/>
                <w:noProof/>
              </w:rPr>
              <w:t>Taille des arbustes</w:t>
            </w:r>
            <w:r w:rsidR="004841C8">
              <w:rPr>
                <w:noProof/>
                <w:webHidden/>
              </w:rPr>
              <w:tab/>
            </w:r>
            <w:r w:rsidR="004841C8">
              <w:rPr>
                <w:noProof/>
                <w:webHidden/>
              </w:rPr>
              <w:fldChar w:fldCharType="begin"/>
            </w:r>
            <w:r w:rsidR="004841C8">
              <w:rPr>
                <w:noProof/>
                <w:webHidden/>
              </w:rPr>
              <w:instrText xml:space="preserve"> PAGEREF _Toc63950776 \h </w:instrText>
            </w:r>
            <w:r w:rsidR="004841C8">
              <w:rPr>
                <w:noProof/>
                <w:webHidden/>
              </w:rPr>
            </w:r>
            <w:r w:rsidR="004841C8">
              <w:rPr>
                <w:noProof/>
                <w:webHidden/>
              </w:rPr>
              <w:fldChar w:fldCharType="separate"/>
            </w:r>
            <w:r w:rsidR="004841C8">
              <w:rPr>
                <w:noProof/>
                <w:webHidden/>
              </w:rPr>
              <w:t>33</w:t>
            </w:r>
            <w:r w:rsidR="004841C8">
              <w:rPr>
                <w:noProof/>
                <w:webHidden/>
              </w:rPr>
              <w:fldChar w:fldCharType="end"/>
            </w:r>
          </w:hyperlink>
        </w:p>
        <w:p w14:paraId="14171B39" w14:textId="74D12EA8" w:rsidR="004841C8" w:rsidRDefault="009C513C">
          <w:pPr>
            <w:pStyle w:val="TM3"/>
            <w:tabs>
              <w:tab w:val="left" w:pos="1320"/>
            </w:tabs>
            <w:rPr>
              <w:rFonts w:asciiTheme="minorHAnsi" w:hAnsiTheme="minorHAnsi" w:cstheme="minorBidi"/>
              <w:noProof/>
              <w:sz w:val="22"/>
            </w:rPr>
          </w:pPr>
          <w:hyperlink w:anchor="_Toc63950777" w:history="1">
            <w:r w:rsidR="004841C8" w:rsidRPr="00C07F56">
              <w:rPr>
                <w:rStyle w:val="Lienhypertexte"/>
                <w:noProof/>
              </w:rPr>
              <w:t>5.2.21.</w:t>
            </w:r>
            <w:r w:rsidR="004841C8">
              <w:rPr>
                <w:rFonts w:asciiTheme="minorHAnsi" w:hAnsiTheme="minorHAnsi" w:cstheme="minorBidi"/>
                <w:noProof/>
                <w:sz w:val="22"/>
              </w:rPr>
              <w:tab/>
            </w:r>
            <w:r w:rsidR="004841C8" w:rsidRPr="00C07F56">
              <w:rPr>
                <w:rStyle w:val="Lienhypertexte"/>
                <w:noProof/>
              </w:rPr>
              <w:t>Taille des haies 3 faces</w:t>
            </w:r>
            <w:r w:rsidR="004841C8">
              <w:rPr>
                <w:noProof/>
                <w:webHidden/>
              </w:rPr>
              <w:tab/>
            </w:r>
            <w:r w:rsidR="004841C8">
              <w:rPr>
                <w:noProof/>
                <w:webHidden/>
              </w:rPr>
              <w:fldChar w:fldCharType="begin"/>
            </w:r>
            <w:r w:rsidR="004841C8">
              <w:rPr>
                <w:noProof/>
                <w:webHidden/>
              </w:rPr>
              <w:instrText xml:space="preserve"> PAGEREF _Toc63950777 \h </w:instrText>
            </w:r>
            <w:r w:rsidR="004841C8">
              <w:rPr>
                <w:noProof/>
                <w:webHidden/>
              </w:rPr>
            </w:r>
            <w:r w:rsidR="004841C8">
              <w:rPr>
                <w:noProof/>
                <w:webHidden/>
              </w:rPr>
              <w:fldChar w:fldCharType="separate"/>
            </w:r>
            <w:r w:rsidR="004841C8">
              <w:rPr>
                <w:noProof/>
                <w:webHidden/>
              </w:rPr>
              <w:t>33</w:t>
            </w:r>
            <w:r w:rsidR="004841C8">
              <w:rPr>
                <w:noProof/>
                <w:webHidden/>
              </w:rPr>
              <w:fldChar w:fldCharType="end"/>
            </w:r>
          </w:hyperlink>
        </w:p>
        <w:p w14:paraId="557C1F3D" w14:textId="5A023163" w:rsidR="004841C8" w:rsidRDefault="009C513C">
          <w:pPr>
            <w:pStyle w:val="TM3"/>
            <w:tabs>
              <w:tab w:val="left" w:pos="1320"/>
            </w:tabs>
            <w:rPr>
              <w:rFonts w:asciiTheme="minorHAnsi" w:hAnsiTheme="minorHAnsi" w:cstheme="minorBidi"/>
              <w:noProof/>
              <w:sz w:val="22"/>
            </w:rPr>
          </w:pPr>
          <w:hyperlink w:anchor="_Toc63950778" w:history="1">
            <w:r w:rsidR="004841C8" w:rsidRPr="00C07F56">
              <w:rPr>
                <w:rStyle w:val="Lienhypertexte"/>
                <w:noProof/>
              </w:rPr>
              <w:t>5.2.22.</w:t>
            </w:r>
            <w:r w:rsidR="004841C8">
              <w:rPr>
                <w:rFonts w:asciiTheme="minorHAnsi" w:hAnsiTheme="minorHAnsi" w:cstheme="minorBidi"/>
                <w:noProof/>
                <w:sz w:val="22"/>
              </w:rPr>
              <w:tab/>
            </w:r>
            <w:r w:rsidR="004841C8" w:rsidRPr="00C07F56">
              <w:rPr>
                <w:rStyle w:val="Lienhypertexte"/>
                <w:noProof/>
              </w:rPr>
              <w:t>Allées gravillonnées</w:t>
            </w:r>
            <w:r w:rsidR="004841C8">
              <w:rPr>
                <w:noProof/>
                <w:webHidden/>
              </w:rPr>
              <w:tab/>
            </w:r>
            <w:r w:rsidR="004841C8">
              <w:rPr>
                <w:noProof/>
                <w:webHidden/>
              </w:rPr>
              <w:fldChar w:fldCharType="begin"/>
            </w:r>
            <w:r w:rsidR="004841C8">
              <w:rPr>
                <w:noProof/>
                <w:webHidden/>
              </w:rPr>
              <w:instrText xml:space="preserve"> PAGEREF _Toc63950778 \h </w:instrText>
            </w:r>
            <w:r w:rsidR="004841C8">
              <w:rPr>
                <w:noProof/>
                <w:webHidden/>
              </w:rPr>
            </w:r>
            <w:r w:rsidR="004841C8">
              <w:rPr>
                <w:noProof/>
                <w:webHidden/>
              </w:rPr>
              <w:fldChar w:fldCharType="separate"/>
            </w:r>
            <w:r w:rsidR="004841C8">
              <w:rPr>
                <w:noProof/>
                <w:webHidden/>
              </w:rPr>
              <w:t>33</w:t>
            </w:r>
            <w:r w:rsidR="004841C8">
              <w:rPr>
                <w:noProof/>
                <w:webHidden/>
              </w:rPr>
              <w:fldChar w:fldCharType="end"/>
            </w:r>
          </w:hyperlink>
        </w:p>
        <w:p w14:paraId="15C75695" w14:textId="3E7B8AC8" w:rsidR="004841C8" w:rsidRDefault="009C513C">
          <w:pPr>
            <w:pStyle w:val="TM3"/>
            <w:tabs>
              <w:tab w:val="left" w:pos="1320"/>
            </w:tabs>
            <w:rPr>
              <w:rFonts w:asciiTheme="minorHAnsi" w:hAnsiTheme="minorHAnsi" w:cstheme="minorBidi"/>
              <w:noProof/>
              <w:sz w:val="22"/>
            </w:rPr>
          </w:pPr>
          <w:hyperlink w:anchor="_Toc63950779" w:history="1">
            <w:r w:rsidR="004841C8" w:rsidRPr="00C07F56">
              <w:rPr>
                <w:rStyle w:val="Lienhypertexte"/>
                <w:noProof/>
              </w:rPr>
              <w:t>5.2.23.</w:t>
            </w:r>
            <w:r w:rsidR="004841C8">
              <w:rPr>
                <w:rFonts w:asciiTheme="minorHAnsi" w:hAnsiTheme="minorHAnsi" w:cstheme="minorBidi"/>
                <w:noProof/>
                <w:sz w:val="22"/>
              </w:rPr>
              <w:tab/>
            </w:r>
            <w:r w:rsidR="004841C8" w:rsidRPr="00C07F56">
              <w:rPr>
                <w:rStyle w:val="Lienhypertexte"/>
                <w:noProof/>
              </w:rPr>
              <w:t>Allées en stabilisé</w:t>
            </w:r>
            <w:r w:rsidR="004841C8">
              <w:rPr>
                <w:noProof/>
                <w:webHidden/>
              </w:rPr>
              <w:tab/>
            </w:r>
            <w:r w:rsidR="004841C8">
              <w:rPr>
                <w:noProof/>
                <w:webHidden/>
              </w:rPr>
              <w:fldChar w:fldCharType="begin"/>
            </w:r>
            <w:r w:rsidR="004841C8">
              <w:rPr>
                <w:noProof/>
                <w:webHidden/>
              </w:rPr>
              <w:instrText xml:space="preserve"> PAGEREF _Toc63950779 \h </w:instrText>
            </w:r>
            <w:r w:rsidR="004841C8">
              <w:rPr>
                <w:noProof/>
                <w:webHidden/>
              </w:rPr>
            </w:r>
            <w:r w:rsidR="004841C8">
              <w:rPr>
                <w:noProof/>
                <w:webHidden/>
              </w:rPr>
              <w:fldChar w:fldCharType="separate"/>
            </w:r>
            <w:r w:rsidR="004841C8">
              <w:rPr>
                <w:noProof/>
                <w:webHidden/>
              </w:rPr>
              <w:t>34</w:t>
            </w:r>
            <w:r w:rsidR="004841C8">
              <w:rPr>
                <w:noProof/>
                <w:webHidden/>
              </w:rPr>
              <w:fldChar w:fldCharType="end"/>
            </w:r>
          </w:hyperlink>
        </w:p>
        <w:p w14:paraId="1B51496E" w14:textId="76855CDE" w:rsidR="004841C8" w:rsidRDefault="009C513C">
          <w:pPr>
            <w:pStyle w:val="TM3"/>
            <w:tabs>
              <w:tab w:val="left" w:pos="1320"/>
            </w:tabs>
            <w:rPr>
              <w:rFonts w:asciiTheme="minorHAnsi" w:hAnsiTheme="minorHAnsi" w:cstheme="minorBidi"/>
              <w:noProof/>
              <w:sz w:val="22"/>
            </w:rPr>
          </w:pPr>
          <w:hyperlink w:anchor="_Toc63950780" w:history="1">
            <w:r w:rsidR="004841C8" w:rsidRPr="00C07F56">
              <w:rPr>
                <w:rStyle w:val="Lienhypertexte"/>
                <w:noProof/>
              </w:rPr>
              <w:t>5.2.24.</w:t>
            </w:r>
            <w:r w:rsidR="004841C8">
              <w:rPr>
                <w:rFonts w:asciiTheme="minorHAnsi" w:hAnsiTheme="minorHAnsi" w:cstheme="minorBidi"/>
                <w:noProof/>
                <w:sz w:val="22"/>
              </w:rPr>
              <w:tab/>
            </w:r>
            <w:r w:rsidR="004841C8" w:rsidRPr="00C07F56">
              <w:rPr>
                <w:rStyle w:val="Lienhypertexte"/>
                <w:noProof/>
              </w:rPr>
              <w:t>Allées dallées</w:t>
            </w:r>
            <w:r w:rsidR="004841C8">
              <w:rPr>
                <w:noProof/>
                <w:webHidden/>
              </w:rPr>
              <w:tab/>
            </w:r>
            <w:r w:rsidR="004841C8">
              <w:rPr>
                <w:noProof/>
                <w:webHidden/>
              </w:rPr>
              <w:fldChar w:fldCharType="begin"/>
            </w:r>
            <w:r w:rsidR="004841C8">
              <w:rPr>
                <w:noProof/>
                <w:webHidden/>
              </w:rPr>
              <w:instrText xml:space="preserve"> PAGEREF _Toc63950780 \h </w:instrText>
            </w:r>
            <w:r w:rsidR="004841C8">
              <w:rPr>
                <w:noProof/>
                <w:webHidden/>
              </w:rPr>
            </w:r>
            <w:r w:rsidR="004841C8">
              <w:rPr>
                <w:noProof/>
                <w:webHidden/>
              </w:rPr>
              <w:fldChar w:fldCharType="separate"/>
            </w:r>
            <w:r w:rsidR="004841C8">
              <w:rPr>
                <w:noProof/>
                <w:webHidden/>
              </w:rPr>
              <w:t>34</w:t>
            </w:r>
            <w:r w:rsidR="004841C8">
              <w:rPr>
                <w:noProof/>
                <w:webHidden/>
              </w:rPr>
              <w:fldChar w:fldCharType="end"/>
            </w:r>
          </w:hyperlink>
        </w:p>
        <w:p w14:paraId="187AB663" w14:textId="0FB61797" w:rsidR="004841C8" w:rsidRDefault="009C513C">
          <w:pPr>
            <w:pStyle w:val="TM3"/>
            <w:tabs>
              <w:tab w:val="left" w:pos="1320"/>
            </w:tabs>
            <w:rPr>
              <w:rFonts w:asciiTheme="minorHAnsi" w:hAnsiTheme="minorHAnsi" w:cstheme="minorBidi"/>
              <w:noProof/>
              <w:sz w:val="22"/>
            </w:rPr>
          </w:pPr>
          <w:hyperlink w:anchor="_Toc63950781" w:history="1">
            <w:r w:rsidR="004841C8" w:rsidRPr="00C07F56">
              <w:rPr>
                <w:rStyle w:val="Lienhypertexte"/>
                <w:noProof/>
              </w:rPr>
              <w:t>5.2.25.</w:t>
            </w:r>
            <w:r w:rsidR="004841C8">
              <w:rPr>
                <w:rFonts w:asciiTheme="minorHAnsi" w:hAnsiTheme="minorHAnsi" w:cstheme="minorBidi"/>
                <w:noProof/>
                <w:sz w:val="22"/>
              </w:rPr>
              <w:tab/>
            </w:r>
            <w:r w:rsidR="004841C8" w:rsidRPr="00C07F56">
              <w:rPr>
                <w:rStyle w:val="Lienhypertexte"/>
                <w:noProof/>
              </w:rPr>
              <w:t>Nettoyage des voiries</w:t>
            </w:r>
            <w:r w:rsidR="004841C8">
              <w:rPr>
                <w:noProof/>
                <w:webHidden/>
              </w:rPr>
              <w:tab/>
            </w:r>
            <w:r w:rsidR="004841C8">
              <w:rPr>
                <w:noProof/>
                <w:webHidden/>
              </w:rPr>
              <w:fldChar w:fldCharType="begin"/>
            </w:r>
            <w:r w:rsidR="004841C8">
              <w:rPr>
                <w:noProof/>
                <w:webHidden/>
              </w:rPr>
              <w:instrText xml:space="preserve"> PAGEREF _Toc63950781 \h </w:instrText>
            </w:r>
            <w:r w:rsidR="004841C8">
              <w:rPr>
                <w:noProof/>
                <w:webHidden/>
              </w:rPr>
            </w:r>
            <w:r w:rsidR="004841C8">
              <w:rPr>
                <w:noProof/>
                <w:webHidden/>
              </w:rPr>
              <w:fldChar w:fldCharType="separate"/>
            </w:r>
            <w:r w:rsidR="004841C8">
              <w:rPr>
                <w:noProof/>
                <w:webHidden/>
              </w:rPr>
              <w:t>34</w:t>
            </w:r>
            <w:r w:rsidR="004841C8">
              <w:rPr>
                <w:noProof/>
                <w:webHidden/>
              </w:rPr>
              <w:fldChar w:fldCharType="end"/>
            </w:r>
          </w:hyperlink>
        </w:p>
        <w:p w14:paraId="36B3BAFF" w14:textId="7CBF1BFE" w:rsidR="004841C8" w:rsidRDefault="009C513C">
          <w:pPr>
            <w:pStyle w:val="TM1"/>
            <w:tabs>
              <w:tab w:val="left" w:pos="1100"/>
              <w:tab w:val="right" w:leader="dot" w:pos="9062"/>
            </w:tabs>
            <w:rPr>
              <w:rFonts w:asciiTheme="minorHAnsi" w:eastAsiaTheme="minorEastAsia" w:hAnsiTheme="minorHAnsi"/>
              <w:noProof/>
              <w:sz w:val="22"/>
              <w:lang w:eastAsia="fr-FR"/>
            </w:rPr>
          </w:pPr>
          <w:hyperlink w:anchor="_Toc63950782" w:history="1">
            <w:r w:rsidR="004841C8" w:rsidRPr="00C07F56">
              <w:rPr>
                <w:rStyle w:val="Lienhypertexte"/>
                <w:noProof/>
              </w:rPr>
              <w:t>Article 6.</w:t>
            </w:r>
            <w:r w:rsidR="004841C8">
              <w:rPr>
                <w:rFonts w:asciiTheme="minorHAnsi" w:eastAsiaTheme="minorEastAsia" w:hAnsiTheme="minorHAnsi"/>
                <w:noProof/>
                <w:sz w:val="22"/>
                <w:lang w:eastAsia="fr-FR"/>
              </w:rPr>
              <w:tab/>
            </w:r>
            <w:r w:rsidR="004841C8" w:rsidRPr="00C07F56">
              <w:rPr>
                <w:rStyle w:val="Lienhypertexte"/>
                <w:noProof/>
              </w:rPr>
              <w:t>Installation d’arrosage</w:t>
            </w:r>
            <w:r w:rsidR="004841C8">
              <w:rPr>
                <w:noProof/>
                <w:webHidden/>
              </w:rPr>
              <w:tab/>
            </w:r>
            <w:r w:rsidR="004841C8">
              <w:rPr>
                <w:noProof/>
                <w:webHidden/>
              </w:rPr>
              <w:fldChar w:fldCharType="begin"/>
            </w:r>
            <w:r w:rsidR="004841C8">
              <w:rPr>
                <w:noProof/>
                <w:webHidden/>
              </w:rPr>
              <w:instrText xml:space="preserve"> PAGEREF _Toc63950782 \h </w:instrText>
            </w:r>
            <w:r w:rsidR="004841C8">
              <w:rPr>
                <w:noProof/>
                <w:webHidden/>
              </w:rPr>
            </w:r>
            <w:r w:rsidR="004841C8">
              <w:rPr>
                <w:noProof/>
                <w:webHidden/>
              </w:rPr>
              <w:fldChar w:fldCharType="separate"/>
            </w:r>
            <w:r w:rsidR="004841C8">
              <w:rPr>
                <w:noProof/>
                <w:webHidden/>
              </w:rPr>
              <w:t>34</w:t>
            </w:r>
            <w:r w:rsidR="004841C8">
              <w:rPr>
                <w:noProof/>
                <w:webHidden/>
              </w:rPr>
              <w:fldChar w:fldCharType="end"/>
            </w:r>
          </w:hyperlink>
        </w:p>
        <w:p w14:paraId="2819A9F8" w14:textId="6AB1D144" w:rsidR="004841C8" w:rsidRDefault="009C513C">
          <w:pPr>
            <w:pStyle w:val="TM2"/>
            <w:tabs>
              <w:tab w:val="left" w:pos="880"/>
              <w:tab w:val="right" w:leader="dot" w:pos="9062"/>
            </w:tabs>
            <w:rPr>
              <w:rFonts w:asciiTheme="minorHAnsi" w:hAnsiTheme="minorHAnsi" w:cstheme="minorBidi"/>
              <w:noProof/>
              <w:sz w:val="22"/>
            </w:rPr>
          </w:pPr>
          <w:hyperlink w:anchor="_Toc63950783" w:history="1">
            <w:r w:rsidR="004841C8" w:rsidRPr="00C07F56">
              <w:rPr>
                <w:rStyle w:val="Lienhypertexte"/>
                <w:noProof/>
              </w:rPr>
              <w:t>6.1.</w:t>
            </w:r>
            <w:r w:rsidR="004841C8">
              <w:rPr>
                <w:rFonts w:asciiTheme="minorHAnsi" w:hAnsiTheme="minorHAnsi" w:cstheme="minorBidi"/>
                <w:noProof/>
                <w:sz w:val="22"/>
              </w:rPr>
              <w:tab/>
            </w:r>
            <w:r w:rsidR="004841C8" w:rsidRPr="00C07F56">
              <w:rPr>
                <w:rStyle w:val="Lienhypertexte"/>
                <w:noProof/>
              </w:rPr>
              <w:t>Mode d’execution des travaux</w:t>
            </w:r>
            <w:r w:rsidR="004841C8">
              <w:rPr>
                <w:noProof/>
                <w:webHidden/>
              </w:rPr>
              <w:tab/>
            </w:r>
            <w:r w:rsidR="004841C8">
              <w:rPr>
                <w:noProof/>
                <w:webHidden/>
              </w:rPr>
              <w:fldChar w:fldCharType="begin"/>
            </w:r>
            <w:r w:rsidR="004841C8">
              <w:rPr>
                <w:noProof/>
                <w:webHidden/>
              </w:rPr>
              <w:instrText xml:space="preserve"> PAGEREF _Toc63950783 \h </w:instrText>
            </w:r>
            <w:r w:rsidR="004841C8">
              <w:rPr>
                <w:noProof/>
                <w:webHidden/>
              </w:rPr>
            </w:r>
            <w:r w:rsidR="004841C8">
              <w:rPr>
                <w:noProof/>
                <w:webHidden/>
              </w:rPr>
              <w:fldChar w:fldCharType="separate"/>
            </w:r>
            <w:r w:rsidR="004841C8">
              <w:rPr>
                <w:noProof/>
                <w:webHidden/>
              </w:rPr>
              <w:t>34</w:t>
            </w:r>
            <w:r w:rsidR="004841C8">
              <w:rPr>
                <w:noProof/>
                <w:webHidden/>
              </w:rPr>
              <w:fldChar w:fldCharType="end"/>
            </w:r>
          </w:hyperlink>
        </w:p>
        <w:p w14:paraId="7B9A670E" w14:textId="4D7650C2" w:rsidR="004841C8" w:rsidRDefault="009C513C">
          <w:pPr>
            <w:pStyle w:val="TM3"/>
            <w:tabs>
              <w:tab w:val="left" w:pos="1320"/>
            </w:tabs>
            <w:rPr>
              <w:rFonts w:asciiTheme="minorHAnsi" w:hAnsiTheme="minorHAnsi" w:cstheme="minorBidi"/>
              <w:noProof/>
              <w:sz w:val="22"/>
            </w:rPr>
          </w:pPr>
          <w:hyperlink w:anchor="_Toc63950784" w:history="1">
            <w:r w:rsidR="004841C8" w:rsidRPr="00C07F56">
              <w:rPr>
                <w:rStyle w:val="Lienhypertexte"/>
                <w:noProof/>
              </w:rPr>
              <w:t>6.1.1.</w:t>
            </w:r>
            <w:r w:rsidR="004841C8">
              <w:rPr>
                <w:rFonts w:asciiTheme="minorHAnsi" w:hAnsiTheme="minorHAnsi" w:cstheme="minorBidi"/>
                <w:noProof/>
                <w:sz w:val="22"/>
              </w:rPr>
              <w:tab/>
            </w:r>
            <w:r w:rsidR="004841C8" w:rsidRPr="00C07F56">
              <w:rPr>
                <w:rStyle w:val="Lienhypertexte"/>
                <w:noProof/>
              </w:rPr>
              <w:t>Fourniture et pose des canalisations et accessoires</w:t>
            </w:r>
            <w:r w:rsidR="004841C8">
              <w:rPr>
                <w:noProof/>
                <w:webHidden/>
              </w:rPr>
              <w:tab/>
            </w:r>
            <w:r w:rsidR="004841C8">
              <w:rPr>
                <w:noProof/>
                <w:webHidden/>
              </w:rPr>
              <w:fldChar w:fldCharType="begin"/>
            </w:r>
            <w:r w:rsidR="004841C8">
              <w:rPr>
                <w:noProof/>
                <w:webHidden/>
              </w:rPr>
              <w:instrText xml:space="preserve"> PAGEREF _Toc63950784 \h </w:instrText>
            </w:r>
            <w:r w:rsidR="004841C8">
              <w:rPr>
                <w:noProof/>
                <w:webHidden/>
              </w:rPr>
            </w:r>
            <w:r w:rsidR="004841C8">
              <w:rPr>
                <w:noProof/>
                <w:webHidden/>
              </w:rPr>
              <w:fldChar w:fldCharType="separate"/>
            </w:r>
            <w:r w:rsidR="004841C8">
              <w:rPr>
                <w:noProof/>
                <w:webHidden/>
              </w:rPr>
              <w:t>34</w:t>
            </w:r>
            <w:r w:rsidR="004841C8">
              <w:rPr>
                <w:noProof/>
                <w:webHidden/>
              </w:rPr>
              <w:fldChar w:fldCharType="end"/>
            </w:r>
          </w:hyperlink>
        </w:p>
        <w:p w14:paraId="6D708DBA" w14:textId="2210CF64" w:rsidR="004841C8" w:rsidRDefault="009C513C">
          <w:pPr>
            <w:pStyle w:val="TM3"/>
            <w:tabs>
              <w:tab w:val="left" w:pos="1320"/>
            </w:tabs>
            <w:rPr>
              <w:rFonts w:asciiTheme="minorHAnsi" w:hAnsiTheme="minorHAnsi" w:cstheme="minorBidi"/>
              <w:noProof/>
              <w:sz w:val="22"/>
            </w:rPr>
          </w:pPr>
          <w:hyperlink w:anchor="_Toc63950785" w:history="1">
            <w:r w:rsidR="004841C8" w:rsidRPr="00C07F56">
              <w:rPr>
                <w:rStyle w:val="Lienhypertexte"/>
                <w:noProof/>
              </w:rPr>
              <w:t>6.1.2.</w:t>
            </w:r>
            <w:r w:rsidR="004841C8">
              <w:rPr>
                <w:rFonts w:asciiTheme="minorHAnsi" w:hAnsiTheme="minorHAnsi" w:cstheme="minorBidi"/>
                <w:noProof/>
                <w:sz w:val="22"/>
              </w:rPr>
              <w:tab/>
            </w:r>
            <w:r w:rsidR="004841C8" w:rsidRPr="00C07F56">
              <w:rPr>
                <w:rStyle w:val="Lienhypertexte"/>
                <w:noProof/>
              </w:rPr>
              <w:t>Fourniture et pose de vanne de vidange manuelle</w:t>
            </w:r>
            <w:r w:rsidR="004841C8">
              <w:rPr>
                <w:noProof/>
                <w:webHidden/>
              </w:rPr>
              <w:tab/>
            </w:r>
            <w:r w:rsidR="004841C8">
              <w:rPr>
                <w:noProof/>
                <w:webHidden/>
              </w:rPr>
              <w:fldChar w:fldCharType="begin"/>
            </w:r>
            <w:r w:rsidR="004841C8">
              <w:rPr>
                <w:noProof/>
                <w:webHidden/>
              </w:rPr>
              <w:instrText xml:space="preserve"> PAGEREF _Toc63950785 \h </w:instrText>
            </w:r>
            <w:r w:rsidR="004841C8">
              <w:rPr>
                <w:noProof/>
                <w:webHidden/>
              </w:rPr>
            </w:r>
            <w:r w:rsidR="004841C8">
              <w:rPr>
                <w:noProof/>
                <w:webHidden/>
              </w:rPr>
              <w:fldChar w:fldCharType="separate"/>
            </w:r>
            <w:r w:rsidR="004841C8">
              <w:rPr>
                <w:noProof/>
                <w:webHidden/>
              </w:rPr>
              <w:t>35</w:t>
            </w:r>
            <w:r w:rsidR="004841C8">
              <w:rPr>
                <w:noProof/>
                <w:webHidden/>
              </w:rPr>
              <w:fldChar w:fldCharType="end"/>
            </w:r>
          </w:hyperlink>
        </w:p>
        <w:p w14:paraId="11FA0C56" w14:textId="5B87B145" w:rsidR="004841C8" w:rsidRDefault="009C513C">
          <w:pPr>
            <w:pStyle w:val="TM3"/>
            <w:tabs>
              <w:tab w:val="left" w:pos="1320"/>
            </w:tabs>
            <w:rPr>
              <w:rFonts w:asciiTheme="minorHAnsi" w:hAnsiTheme="minorHAnsi" w:cstheme="minorBidi"/>
              <w:noProof/>
              <w:sz w:val="22"/>
            </w:rPr>
          </w:pPr>
          <w:hyperlink w:anchor="_Toc63950786" w:history="1">
            <w:r w:rsidR="004841C8" w:rsidRPr="00C07F56">
              <w:rPr>
                <w:rStyle w:val="Lienhypertexte"/>
                <w:noProof/>
              </w:rPr>
              <w:t>6.1.3.</w:t>
            </w:r>
            <w:r w:rsidR="004841C8">
              <w:rPr>
                <w:rFonts w:asciiTheme="minorHAnsi" w:hAnsiTheme="minorHAnsi" w:cstheme="minorBidi"/>
                <w:noProof/>
                <w:sz w:val="22"/>
              </w:rPr>
              <w:tab/>
            </w:r>
            <w:r w:rsidR="004841C8" w:rsidRPr="00C07F56">
              <w:rPr>
                <w:rStyle w:val="Lienhypertexte"/>
                <w:noProof/>
              </w:rPr>
              <w:t>Fourniture et pose de bouches d’arrosage</w:t>
            </w:r>
            <w:r w:rsidR="004841C8">
              <w:rPr>
                <w:noProof/>
                <w:webHidden/>
              </w:rPr>
              <w:tab/>
            </w:r>
            <w:r w:rsidR="004841C8">
              <w:rPr>
                <w:noProof/>
                <w:webHidden/>
              </w:rPr>
              <w:fldChar w:fldCharType="begin"/>
            </w:r>
            <w:r w:rsidR="004841C8">
              <w:rPr>
                <w:noProof/>
                <w:webHidden/>
              </w:rPr>
              <w:instrText xml:space="preserve"> PAGEREF _Toc63950786 \h </w:instrText>
            </w:r>
            <w:r w:rsidR="004841C8">
              <w:rPr>
                <w:noProof/>
                <w:webHidden/>
              </w:rPr>
            </w:r>
            <w:r w:rsidR="004841C8">
              <w:rPr>
                <w:noProof/>
                <w:webHidden/>
              </w:rPr>
              <w:fldChar w:fldCharType="separate"/>
            </w:r>
            <w:r w:rsidR="004841C8">
              <w:rPr>
                <w:noProof/>
                <w:webHidden/>
              </w:rPr>
              <w:t>36</w:t>
            </w:r>
            <w:r w:rsidR="004841C8">
              <w:rPr>
                <w:noProof/>
                <w:webHidden/>
              </w:rPr>
              <w:fldChar w:fldCharType="end"/>
            </w:r>
          </w:hyperlink>
        </w:p>
        <w:p w14:paraId="40B80B25" w14:textId="363C3D3B" w:rsidR="004841C8" w:rsidRDefault="009C513C">
          <w:pPr>
            <w:pStyle w:val="TM3"/>
            <w:tabs>
              <w:tab w:val="left" w:pos="1320"/>
            </w:tabs>
            <w:rPr>
              <w:rFonts w:asciiTheme="minorHAnsi" w:hAnsiTheme="minorHAnsi" w:cstheme="minorBidi"/>
              <w:noProof/>
              <w:sz w:val="22"/>
            </w:rPr>
          </w:pPr>
          <w:hyperlink w:anchor="_Toc63950787" w:history="1">
            <w:r w:rsidR="004841C8" w:rsidRPr="00C07F56">
              <w:rPr>
                <w:rStyle w:val="Lienhypertexte"/>
                <w:noProof/>
              </w:rPr>
              <w:t>6.1.4.</w:t>
            </w:r>
            <w:r w:rsidR="004841C8">
              <w:rPr>
                <w:rFonts w:asciiTheme="minorHAnsi" w:hAnsiTheme="minorHAnsi" w:cstheme="minorBidi"/>
                <w:noProof/>
                <w:sz w:val="22"/>
              </w:rPr>
              <w:tab/>
            </w:r>
            <w:r w:rsidR="004841C8" w:rsidRPr="00C07F56">
              <w:rPr>
                <w:rStyle w:val="Lienhypertexte"/>
                <w:noProof/>
              </w:rPr>
              <w:t>Fourniture et pose d’un disconnecteur</w:t>
            </w:r>
            <w:r w:rsidR="004841C8">
              <w:rPr>
                <w:noProof/>
                <w:webHidden/>
              </w:rPr>
              <w:tab/>
            </w:r>
            <w:r w:rsidR="004841C8">
              <w:rPr>
                <w:noProof/>
                <w:webHidden/>
              </w:rPr>
              <w:fldChar w:fldCharType="begin"/>
            </w:r>
            <w:r w:rsidR="004841C8">
              <w:rPr>
                <w:noProof/>
                <w:webHidden/>
              </w:rPr>
              <w:instrText xml:space="preserve"> PAGEREF _Toc63950787 \h </w:instrText>
            </w:r>
            <w:r w:rsidR="004841C8">
              <w:rPr>
                <w:noProof/>
                <w:webHidden/>
              </w:rPr>
            </w:r>
            <w:r w:rsidR="004841C8">
              <w:rPr>
                <w:noProof/>
                <w:webHidden/>
              </w:rPr>
              <w:fldChar w:fldCharType="separate"/>
            </w:r>
            <w:r w:rsidR="004841C8">
              <w:rPr>
                <w:noProof/>
                <w:webHidden/>
              </w:rPr>
              <w:t>36</w:t>
            </w:r>
            <w:r w:rsidR="004841C8">
              <w:rPr>
                <w:noProof/>
                <w:webHidden/>
              </w:rPr>
              <w:fldChar w:fldCharType="end"/>
            </w:r>
          </w:hyperlink>
        </w:p>
        <w:p w14:paraId="6F90645A" w14:textId="3B3CE072" w:rsidR="004841C8" w:rsidRDefault="009C513C">
          <w:pPr>
            <w:pStyle w:val="TM3"/>
            <w:tabs>
              <w:tab w:val="left" w:pos="1320"/>
            </w:tabs>
            <w:rPr>
              <w:rFonts w:asciiTheme="minorHAnsi" w:hAnsiTheme="minorHAnsi" w:cstheme="minorBidi"/>
              <w:noProof/>
              <w:sz w:val="22"/>
            </w:rPr>
          </w:pPr>
          <w:hyperlink w:anchor="_Toc63950788" w:history="1">
            <w:r w:rsidR="004841C8" w:rsidRPr="00C07F56">
              <w:rPr>
                <w:rStyle w:val="Lienhypertexte"/>
                <w:noProof/>
              </w:rPr>
              <w:t>6.1.5.</w:t>
            </w:r>
            <w:r w:rsidR="004841C8">
              <w:rPr>
                <w:rFonts w:asciiTheme="minorHAnsi" w:hAnsiTheme="minorHAnsi" w:cstheme="minorBidi"/>
                <w:noProof/>
                <w:sz w:val="22"/>
              </w:rPr>
              <w:tab/>
            </w:r>
            <w:r w:rsidR="004841C8" w:rsidRPr="00C07F56">
              <w:rPr>
                <w:rStyle w:val="Lienhypertexte"/>
                <w:noProof/>
              </w:rPr>
              <w:t>Fourniture et pose des appareils d’arrosage</w:t>
            </w:r>
            <w:r w:rsidR="004841C8">
              <w:rPr>
                <w:noProof/>
                <w:webHidden/>
              </w:rPr>
              <w:tab/>
            </w:r>
            <w:r w:rsidR="004841C8">
              <w:rPr>
                <w:noProof/>
                <w:webHidden/>
              </w:rPr>
              <w:fldChar w:fldCharType="begin"/>
            </w:r>
            <w:r w:rsidR="004841C8">
              <w:rPr>
                <w:noProof/>
                <w:webHidden/>
              </w:rPr>
              <w:instrText xml:space="preserve"> PAGEREF _Toc63950788 \h </w:instrText>
            </w:r>
            <w:r w:rsidR="004841C8">
              <w:rPr>
                <w:noProof/>
                <w:webHidden/>
              </w:rPr>
            </w:r>
            <w:r w:rsidR="004841C8">
              <w:rPr>
                <w:noProof/>
                <w:webHidden/>
              </w:rPr>
              <w:fldChar w:fldCharType="separate"/>
            </w:r>
            <w:r w:rsidR="004841C8">
              <w:rPr>
                <w:noProof/>
                <w:webHidden/>
              </w:rPr>
              <w:t>36</w:t>
            </w:r>
            <w:r w:rsidR="004841C8">
              <w:rPr>
                <w:noProof/>
                <w:webHidden/>
              </w:rPr>
              <w:fldChar w:fldCharType="end"/>
            </w:r>
          </w:hyperlink>
        </w:p>
        <w:p w14:paraId="1166CFB4" w14:textId="764EE505" w:rsidR="004841C8" w:rsidRDefault="009C513C">
          <w:pPr>
            <w:pStyle w:val="TM3"/>
            <w:tabs>
              <w:tab w:val="left" w:pos="1320"/>
            </w:tabs>
            <w:rPr>
              <w:rFonts w:asciiTheme="minorHAnsi" w:hAnsiTheme="minorHAnsi" w:cstheme="minorBidi"/>
              <w:noProof/>
              <w:sz w:val="22"/>
            </w:rPr>
          </w:pPr>
          <w:hyperlink w:anchor="_Toc63950789" w:history="1">
            <w:r w:rsidR="004841C8" w:rsidRPr="00C07F56">
              <w:rPr>
                <w:rStyle w:val="Lienhypertexte"/>
                <w:noProof/>
              </w:rPr>
              <w:t>6.1.6.</w:t>
            </w:r>
            <w:r w:rsidR="004841C8">
              <w:rPr>
                <w:rFonts w:asciiTheme="minorHAnsi" w:hAnsiTheme="minorHAnsi" w:cstheme="minorBidi"/>
                <w:noProof/>
                <w:sz w:val="22"/>
              </w:rPr>
              <w:tab/>
            </w:r>
            <w:r w:rsidR="004841C8" w:rsidRPr="00C07F56">
              <w:rPr>
                <w:rStyle w:val="Lienhypertexte"/>
                <w:noProof/>
              </w:rPr>
              <w:t>Fourniture et pose d’électrovannes et regards</w:t>
            </w:r>
            <w:r w:rsidR="004841C8">
              <w:rPr>
                <w:noProof/>
                <w:webHidden/>
              </w:rPr>
              <w:tab/>
            </w:r>
            <w:r w:rsidR="004841C8">
              <w:rPr>
                <w:noProof/>
                <w:webHidden/>
              </w:rPr>
              <w:fldChar w:fldCharType="begin"/>
            </w:r>
            <w:r w:rsidR="004841C8">
              <w:rPr>
                <w:noProof/>
                <w:webHidden/>
              </w:rPr>
              <w:instrText xml:space="preserve"> PAGEREF _Toc63950789 \h </w:instrText>
            </w:r>
            <w:r w:rsidR="004841C8">
              <w:rPr>
                <w:noProof/>
                <w:webHidden/>
              </w:rPr>
            </w:r>
            <w:r w:rsidR="004841C8">
              <w:rPr>
                <w:noProof/>
                <w:webHidden/>
              </w:rPr>
              <w:fldChar w:fldCharType="separate"/>
            </w:r>
            <w:r w:rsidR="004841C8">
              <w:rPr>
                <w:noProof/>
                <w:webHidden/>
              </w:rPr>
              <w:t>37</w:t>
            </w:r>
            <w:r w:rsidR="004841C8">
              <w:rPr>
                <w:noProof/>
                <w:webHidden/>
              </w:rPr>
              <w:fldChar w:fldCharType="end"/>
            </w:r>
          </w:hyperlink>
        </w:p>
        <w:p w14:paraId="303ADB5F" w14:textId="01CC678A" w:rsidR="004841C8" w:rsidRDefault="009C513C">
          <w:pPr>
            <w:pStyle w:val="TM3"/>
            <w:tabs>
              <w:tab w:val="left" w:pos="1320"/>
            </w:tabs>
            <w:rPr>
              <w:rFonts w:asciiTheme="minorHAnsi" w:hAnsiTheme="minorHAnsi" w:cstheme="minorBidi"/>
              <w:noProof/>
              <w:sz w:val="22"/>
            </w:rPr>
          </w:pPr>
          <w:hyperlink w:anchor="_Toc63950790" w:history="1">
            <w:r w:rsidR="004841C8" w:rsidRPr="00C07F56">
              <w:rPr>
                <w:rStyle w:val="Lienhypertexte"/>
                <w:noProof/>
              </w:rPr>
              <w:t>6.1.7.</w:t>
            </w:r>
            <w:r w:rsidR="004841C8">
              <w:rPr>
                <w:rFonts w:asciiTheme="minorHAnsi" w:hAnsiTheme="minorHAnsi" w:cstheme="minorBidi"/>
                <w:noProof/>
                <w:sz w:val="22"/>
              </w:rPr>
              <w:tab/>
            </w:r>
            <w:r w:rsidR="004841C8" w:rsidRPr="00C07F56">
              <w:rPr>
                <w:rStyle w:val="Lienhypertexte"/>
                <w:noProof/>
              </w:rPr>
              <w:t>Fourniture et pose d’un programmateur</w:t>
            </w:r>
            <w:r w:rsidR="004841C8">
              <w:rPr>
                <w:noProof/>
                <w:webHidden/>
              </w:rPr>
              <w:tab/>
            </w:r>
            <w:r w:rsidR="004841C8">
              <w:rPr>
                <w:noProof/>
                <w:webHidden/>
              </w:rPr>
              <w:fldChar w:fldCharType="begin"/>
            </w:r>
            <w:r w:rsidR="004841C8">
              <w:rPr>
                <w:noProof/>
                <w:webHidden/>
              </w:rPr>
              <w:instrText xml:space="preserve"> PAGEREF _Toc63950790 \h </w:instrText>
            </w:r>
            <w:r w:rsidR="004841C8">
              <w:rPr>
                <w:noProof/>
                <w:webHidden/>
              </w:rPr>
            </w:r>
            <w:r w:rsidR="004841C8">
              <w:rPr>
                <w:noProof/>
                <w:webHidden/>
              </w:rPr>
              <w:fldChar w:fldCharType="separate"/>
            </w:r>
            <w:r w:rsidR="004841C8">
              <w:rPr>
                <w:noProof/>
                <w:webHidden/>
              </w:rPr>
              <w:t>37</w:t>
            </w:r>
            <w:r w:rsidR="004841C8">
              <w:rPr>
                <w:noProof/>
                <w:webHidden/>
              </w:rPr>
              <w:fldChar w:fldCharType="end"/>
            </w:r>
          </w:hyperlink>
        </w:p>
        <w:p w14:paraId="5CFEA114" w14:textId="54DBD603" w:rsidR="004841C8" w:rsidRDefault="009C513C">
          <w:pPr>
            <w:pStyle w:val="TM3"/>
            <w:tabs>
              <w:tab w:val="left" w:pos="1320"/>
            </w:tabs>
            <w:rPr>
              <w:rFonts w:asciiTheme="minorHAnsi" w:hAnsiTheme="minorHAnsi" w:cstheme="minorBidi"/>
              <w:noProof/>
              <w:sz w:val="22"/>
            </w:rPr>
          </w:pPr>
          <w:hyperlink w:anchor="_Toc63950791" w:history="1">
            <w:r w:rsidR="004841C8" w:rsidRPr="00C07F56">
              <w:rPr>
                <w:rStyle w:val="Lienhypertexte"/>
                <w:noProof/>
              </w:rPr>
              <w:t>6.1.8.</w:t>
            </w:r>
            <w:r w:rsidR="004841C8">
              <w:rPr>
                <w:rFonts w:asciiTheme="minorHAnsi" w:hAnsiTheme="minorHAnsi" w:cstheme="minorBidi"/>
                <w:noProof/>
                <w:sz w:val="22"/>
              </w:rPr>
              <w:tab/>
            </w:r>
            <w:r w:rsidR="004841C8" w:rsidRPr="00C07F56">
              <w:rPr>
                <w:rStyle w:val="Lienhypertexte"/>
                <w:noProof/>
              </w:rPr>
              <w:t>Épreuves, essais, réglages et réception</w:t>
            </w:r>
            <w:r w:rsidR="004841C8">
              <w:rPr>
                <w:noProof/>
                <w:webHidden/>
              </w:rPr>
              <w:tab/>
            </w:r>
            <w:r w:rsidR="004841C8">
              <w:rPr>
                <w:noProof/>
                <w:webHidden/>
              </w:rPr>
              <w:fldChar w:fldCharType="begin"/>
            </w:r>
            <w:r w:rsidR="004841C8">
              <w:rPr>
                <w:noProof/>
                <w:webHidden/>
              </w:rPr>
              <w:instrText xml:space="preserve"> PAGEREF _Toc63950791 \h </w:instrText>
            </w:r>
            <w:r w:rsidR="004841C8">
              <w:rPr>
                <w:noProof/>
                <w:webHidden/>
              </w:rPr>
            </w:r>
            <w:r w:rsidR="004841C8">
              <w:rPr>
                <w:noProof/>
                <w:webHidden/>
              </w:rPr>
              <w:fldChar w:fldCharType="separate"/>
            </w:r>
            <w:r w:rsidR="004841C8">
              <w:rPr>
                <w:noProof/>
                <w:webHidden/>
              </w:rPr>
              <w:t>37</w:t>
            </w:r>
            <w:r w:rsidR="004841C8">
              <w:rPr>
                <w:noProof/>
                <w:webHidden/>
              </w:rPr>
              <w:fldChar w:fldCharType="end"/>
            </w:r>
          </w:hyperlink>
        </w:p>
        <w:p w14:paraId="2F7666BD" w14:textId="5DF44697" w:rsidR="004841C8" w:rsidRDefault="009C513C">
          <w:pPr>
            <w:pStyle w:val="TM2"/>
            <w:tabs>
              <w:tab w:val="left" w:pos="880"/>
              <w:tab w:val="right" w:leader="dot" w:pos="9062"/>
            </w:tabs>
            <w:rPr>
              <w:rFonts w:asciiTheme="minorHAnsi" w:hAnsiTheme="minorHAnsi" w:cstheme="minorBidi"/>
              <w:noProof/>
              <w:sz w:val="22"/>
            </w:rPr>
          </w:pPr>
          <w:hyperlink w:anchor="_Toc63950792" w:history="1">
            <w:r w:rsidR="004841C8" w:rsidRPr="00C07F56">
              <w:rPr>
                <w:rStyle w:val="Lienhypertexte"/>
                <w:noProof/>
              </w:rPr>
              <w:t>6.2.</w:t>
            </w:r>
            <w:r w:rsidR="004841C8">
              <w:rPr>
                <w:rFonts w:asciiTheme="minorHAnsi" w:hAnsiTheme="minorHAnsi" w:cstheme="minorBidi"/>
                <w:noProof/>
                <w:sz w:val="22"/>
              </w:rPr>
              <w:tab/>
            </w:r>
            <w:r w:rsidR="004841C8" w:rsidRPr="00C07F56">
              <w:rPr>
                <w:rStyle w:val="Lienhypertexte"/>
                <w:noProof/>
              </w:rPr>
              <w:t>Nature des travaux selon le bpu</w:t>
            </w:r>
            <w:r w:rsidR="004841C8">
              <w:rPr>
                <w:noProof/>
                <w:webHidden/>
              </w:rPr>
              <w:tab/>
            </w:r>
            <w:r w:rsidR="004841C8">
              <w:rPr>
                <w:noProof/>
                <w:webHidden/>
              </w:rPr>
              <w:fldChar w:fldCharType="begin"/>
            </w:r>
            <w:r w:rsidR="004841C8">
              <w:rPr>
                <w:noProof/>
                <w:webHidden/>
              </w:rPr>
              <w:instrText xml:space="preserve"> PAGEREF _Toc63950792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6C503EC5" w14:textId="37A661A4" w:rsidR="004841C8" w:rsidRDefault="009C513C">
          <w:pPr>
            <w:pStyle w:val="TM3"/>
            <w:tabs>
              <w:tab w:val="left" w:pos="1320"/>
            </w:tabs>
            <w:rPr>
              <w:rFonts w:asciiTheme="minorHAnsi" w:hAnsiTheme="minorHAnsi" w:cstheme="minorBidi"/>
              <w:noProof/>
              <w:sz w:val="22"/>
            </w:rPr>
          </w:pPr>
          <w:hyperlink w:anchor="_Toc63950793" w:history="1">
            <w:r w:rsidR="004841C8" w:rsidRPr="00C07F56">
              <w:rPr>
                <w:rStyle w:val="Lienhypertexte"/>
                <w:noProof/>
              </w:rPr>
              <w:t>6.2.1.</w:t>
            </w:r>
            <w:r w:rsidR="004841C8">
              <w:rPr>
                <w:rFonts w:asciiTheme="minorHAnsi" w:hAnsiTheme="minorHAnsi" w:cstheme="minorBidi"/>
                <w:noProof/>
                <w:sz w:val="22"/>
              </w:rPr>
              <w:tab/>
            </w:r>
            <w:r w:rsidR="004841C8" w:rsidRPr="00C07F56">
              <w:rPr>
                <w:rStyle w:val="Lienhypertexte"/>
                <w:noProof/>
              </w:rPr>
              <w:t>Fourniture et pose de tuyau de distribution enterré polyéthylène</w:t>
            </w:r>
            <w:r w:rsidR="004841C8">
              <w:rPr>
                <w:noProof/>
                <w:webHidden/>
              </w:rPr>
              <w:tab/>
            </w:r>
            <w:r w:rsidR="004841C8">
              <w:rPr>
                <w:noProof/>
                <w:webHidden/>
              </w:rPr>
              <w:fldChar w:fldCharType="begin"/>
            </w:r>
            <w:r w:rsidR="004841C8">
              <w:rPr>
                <w:noProof/>
                <w:webHidden/>
              </w:rPr>
              <w:instrText xml:space="preserve"> PAGEREF _Toc63950793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5D84EACC" w14:textId="44C45330" w:rsidR="004841C8" w:rsidRDefault="009C513C">
          <w:pPr>
            <w:pStyle w:val="TM3"/>
            <w:tabs>
              <w:tab w:val="left" w:pos="1320"/>
            </w:tabs>
            <w:rPr>
              <w:rFonts w:asciiTheme="minorHAnsi" w:hAnsiTheme="minorHAnsi" w:cstheme="minorBidi"/>
              <w:noProof/>
              <w:sz w:val="22"/>
            </w:rPr>
          </w:pPr>
          <w:hyperlink w:anchor="_Toc63950794" w:history="1">
            <w:r w:rsidR="004841C8" w:rsidRPr="00C07F56">
              <w:rPr>
                <w:rStyle w:val="Lienhypertexte"/>
                <w:noProof/>
              </w:rPr>
              <w:t>6.2.2.</w:t>
            </w:r>
            <w:r w:rsidR="004841C8">
              <w:rPr>
                <w:rFonts w:asciiTheme="minorHAnsi" w:hAnsiTheme="minorHAnsi" w:cstheme="minorBidi"/>
                <w:noProof/>
                <w:sz w:val="22"/>
              </w:rPr>
              <w:tab/>
            </w:r>
            <w:r w:rsidR="004841C8" w:rsidRPr="00C07F56">
              <w:rPr>
                <w:rStyle w:val="Lienhypertexte"/>
                <w:noProof/>
              </w:rPr>
              <w:t>Fourniture et fixation de raccords</w:t>
            </w:r>
            <w:r w:rsidR="004841C8">
              <w:rPr>
                <w:noProof/>
                <w:webHidden/>
              </w:rPr>
              <w:tab/>
            </w:r>
            <w:r w:rsidR="004841C8">
              <w:rPr>
                <w:noProof/>
                <w:webHidden/>
              </w:rPr>
              <w:fldChar w:fldCharType="begin"/>
            </w:r>
            <w:r w:rsidR="004841C8">
              <w:rPr>
                <w:noProof/>
                <w:webHidden/>
              </w:rPr>
              <w:instrText xml:space="preserve"> PAGEREF _Toc63950794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4F308F37" w14:textId="1CED45A6" w:rsidR="004841C8" w:rsidRDefault="009C513C">
          <w:pPr>
            <w:pStyle w:val="TM3"/>
            <w:tabs>
              <w:tab w:val="left" w:pos="1320"/>
            </w:tabs>
            <w:rPr>
              <w:rFonts w:asciiTheme="minorHAnsi" w:hAnsiTheme="minorHAnsi" w:cstheme="minorBidi"/>
              <w:noProof/>
              <w:sz w:val="22"/>
            </w:rPr>
          </w:pPr>
          <w:hyperlink w:anchor="_Toc63950795" w:history="1">
            <w:r w:rsidR="004841C8" w:rsidRPr="00C07F56">
              <w:rPr>
                <w:rStyle w:val="Lienhypertexte"/>
                <w:noProof/>
              </w:rPr>
              <w:t>6.2.3.</w:t>
            </w:r>
            <w:r w:rsidR="004841C8">
              <w:rPr>
                <w:rFonts w:asciiTheme="minorHAnsi" w:hAnsiTheme="minorHAnsi" w:cstheme="minorBidi"/>
                <w:noProof/>
                <w:sz w:val="22"/>
              </w:rPr>
              <w:tab/>
            </w:r>
            <w:r w:rsidR="004841C8" w:rsidRPr="00C07F56">
              <w:rPr>
                <w:rStyle w:val="Lienhypertexte"/>
                <w:noProof/>
              </w:rPr>
              <w:t>Fourniture et pose d'arroseurs escamotable</w:t>
            </w:r>
            <w:r w:rsidR="004841C8">
              <w:rPr>
                <w:noProof/>
                <w:webHidden/>
              </w:rPr>
              <w:tab/>
            </w:r>
            <w:r w:rsidR="004841C8">
              <w:rPr>
                <w:noProof/>
                <w:webHidden/>
              </w:rPr>
              <w:fldChar w:fldCharType="begin"/>
            </w:r>
            <w:r w:rsidR="004841C8">
              <w:rPr>
                <w:noProof/>
                <w:webHidden/>
              </w:rPr>
              <w:instrText xml:space="preserve"> PAGEREF _Toc63950795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14F31B88" w14:textId="3706528A" w:rsidR="004841C8" w:rsidRDefault="009C513C">
          <w:pPr>
            <w:pStyle w:val="TM3"/>
            <w:tabs>
              <w:tab w:val="left" w:pos="1320"/>
            </w:tabs>
            <w:rPr>
              <w:rFonts w:asciiTheme="minorHAnsi" w:hAnsiTheme="minorHAnsi" w:cstheme="minorBidi"/>
              <w:noProof/>
              <w:sz w:val="22"/>
            </w:rPr>
          </w:pPr>
          <w:hyperlink w:anchor="_Toc63950796" w:history="1">
            <w:r w:rsidR="004841C8" w:rsidRPr="00C07F56">
              <w:rPr>
                <w:rStyle w:val="Lienhypertexte"/>
                <w:noProof/>
              </w:rPr>
              <w:t>6.2.4.</w:t>
            </w:r>
            <w:r w:rsidR="004841C8">
              <w:rPr>
                <w:rFonts w:asciiTheme="minorHAnsi" w:hAnsiTheme="minorHAnsi" w:cstheme="minorBidi"/>
                <w:noProof/>
                <w:sz w:val="22"/>
              </w:rPr>
              <w:tab/>
            </w:r>
            <w:r w:rsidR="004841C8" w:rsidRPr="00C07F56">
              <w:rPr>
                <w:rStyle w:val="Lienhypertexte"/>
                <w:noProof/>
              </w:rPr>
              <w:t>Fourniture et pose d'une tuyère</w:t>
            </w:r>
            <w:r w:rsidR="004841C8">
              <w:rPr>
                <w:noProof/>
                <w:webHidden/>
              </w:rPr>
              <w:tab/>
            </w:r>
            <w:r w:rsidR="004841C8">
              <w:rPr>
                <w:noProof/>
                <w:webHidden/>
              </w:rPr>
              <w:fldChar w:fldCharType="begin"/>
            </w:r>
            <w:r w:rsidR="004841C8">
              <w:rPr>
                <w:noProof/>
                <w:webHidden/>
              </w:rPr>
              <w:instrText xml:space="preserve"> PAGEREF _Toc63950796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4D73EF1F" w14:textId="5086FB59" w:rsidR="004841C8" w:rsidRDefault="009C513C">
          <w:pPr>
            <w:pStyle w:val="TM3"/>
            <w:tabs>
              <w:tab w:val="left" w:pos="1320"/>
            </w:tabs>
            <w:rPr>
              <w:rFonts w:asciiTheme="minorHAnsi" w:hAnsiTheme="minorHAnsi" w:cstheme="minorBidi"/>
              <w:noProof/>
              <w:sz w:val="22"/>
            </w:rPr>
          </w:pPr>
          <w:hyperlink w:anchor="_Toc63950797" w:history="1">
            <w:r w:rsidR="004841C8" w:rsidRPr="00C07F56">
              <w:rPr>
                <w:rStyle w:val="Lienhypertexte"/>
                <w:noProof/>
              </w:rPr>
              <w:t>6.2.5.</w:t>
            </w:r>
            <w:r w:rsidR="004841C8">
              <w:rPr>
                <w:rFonts w:asciiTheme="minorHAnsi" w:hAnsiTheme="minorHAnsi" w:cstheme="minorBidi"/>
                <w:noProof/>
                <w:sz w:val="22"/>
              </w:rPr>
              <w:tab/>
            </w:r>
            <w:r w:rsidR="004841C8" w:rsidRPr="00C07F56">
              <w:rPr>
                <w:rStyle w:val="Lienhypertexte"/>
                <w:noProof/>
              </w:rPr>
              <w:t>Fourniture et pose de buse</w:t>
            </w:r>
            <w:r w:rsidR="004841C8">
              <w:rPr>
                <w:noProof/>
                <w:webHidden/>
              </w:rPr>
              <w:tab/>
            </w:r>
            <w:r w:rsidR="004841C8">
              <w:rPr>
                <w:noProof/>
                <w:webHidden/>
              </w:rPr>
              <w:fldChar w:fldCharType="begin"/>
            </w:r>
            <w:r w:rsidR="004841C8">
              <w:rPr>
                <w:noProof/>
                <w:webHidden/>
              </w:rPr>
              <w:instrText xml:space="preserve"> PAGEREF _Toc63950797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73A9535F" w14:textId="5524A572" w:rsidR="004841C8" w:rsidRDefault="009C513C">
          <w:pPr>
            <w:pStyle w:val="TM3"/>
            <w:tabs>
              <w:tab w:val="left" w:pos="1320"/>
            </w:tabs>
            <w:rPr>
              <w:rFonts w:asciiTheme="minorHAnsi" w:hAnsiTheme="minorHAnsi" w:cstheme="minorBidi"/>
              <w:noProof/>
              <w:sz w:val="22"/>
            </w:rPr>
          </w:pPr>
          <w:hyperlink w:anchor="_Toc63950798" w:history="1">
            <w:r w:rsidR="004841C8" w:rsidRPr="00C07F56">
              <w:rPr>
                <w:rStyle w:val="Lienhypertexte"/>
                <w:noProof/>
              </w:rPr>
              <w:t>6.2.6.</w:t>
            </w:r>
            <w:r w:rsidR="004841C8">
              <w:rPr>
                <w:rFonts w:asciiTheme="minorHAnsi" w:hAnsiTheme="minorHAnsi" w:cstheme="minorBidi"/>
                <w:noProof/>
                <w:sz w:val="22"/>
              </w:rPr>
              <w:tab/>
            </w:r>
            <w:r w:rsidR="004841C8" w:rsidRPr="00C07F56">
              <w:rPr>
                <w:rStyle w:val="Lienhypertexte"/>
                <w:noProof/>
              </w:rPr>
              <w:t>Fourniture et pose de bouche d'arrosage incongelable de type Bayard ou équivalent</w:t>
            </w:r>
            <w:r w:rsidR="004841C8">
              <w:rPr>
                <w:noProof/>
                <w:webHidden/>
              </w:rPr>
              <w:tab/>
            </w:r>
            <w:r w:rsidR="004841C8">
              <w:rPr>
                <w:noProof/>
                <w:webHidden/>
              </w:rPr>
              <w:fldChar w:fldCharType="begin"/>
            </w:r>
            <w:r w:rsidR="004841C8">
              <w:rPr>
                <w:noProof/>
                <w:webHidden/>
              </w:rPr>
              <w:instrText xml:space="preserve"> PAGEREF _Toc63950798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41F05EEB" w14:textId="5767ACD6" w:rsidR="004841C8" w:rsidRDefault="009C513C">
          <w:pPr>
            <w:pStyle w:val="TM3"/>
            <w:tabs>
              <w:tab w:val="left" w:pos="1320"/>
            </w:tabs>
            <w:rPr>
              <w:rFonts w:asciiTheme="minorHAnsi" w:hAnsiTheme="minorHAnsi" w:cstheme="minorBidi"/>
              <w:noProof/>
              <w:sz w:val="22"/>
            </w:rPr>
          </w:pPr>
          <w:hyperlink w:anchor="_Toc63950799" w:history="1">
            <w:r w:rsidR="004841C8" w:rsidRPr="00C07F56">
              <w:rPr>
                <w:rStyle w:val="Lienhypertexte"/>
                <w:noProof/>
              </w:rPr>
              <w:t>6.2.7.</w:t>
            </w:r>
            <w:r w:rsidR="004841C8">
              <w:rPr>
                <w:rFonts w:asciiTheme="minorHAnsi" w:hAnsiTheme="minorHAnsi" w:cstheme="minorBidi"/>
                <w:noProof/>
                <w:sz w:val="22"/>
              </w:rPr>
              <w:tab/>
            </w:r>
            <w:r w:rsidR="004841C8" w:rsidRPr="00C07F56">
              <w:rPr>
                <w:rStyle w:val="Lienhypertexte"/>
                <w:noProof/>
              </w:rPr>
              <w:t>Fourniture et pose de bouche d'un clapet-vanne avec clé de réglage</w:t>
            </w:r>
            <w:r w:rsidR="004841C8">
              <w:rPr>
                <w:noProof/>
                <w:webHidden/>
              </w:rPr>
              <w:tab/>
            </w:r>
            <w:r w:rsidR="004841C8">
              <w:rPr>
                <w:noProof/>
                <w:webHidden/>
              </w:rPr>
              <w:fldChar w:fldCharType="begin"/>
            </w:r>
            <w:r w:rsidR="004841C8">
              <w:rPr>
                <w:noProof/>
                <w:webHidden/>
              </w:rPr>
              <w:instrText xml:space="preserve"> PAGEREF _Toc63950799 \h </w:instrText>
            </w:r>
            <w:r w:rsidR="004841C8">
              <w:rPr>
                <w:noProof/>
                <w:webHidden/>
              </w:rPr>
            </w:r>
            <w:r w:rsidR="004841C8">
              <w:rPr>
                <w:noProof/>
                <w:webHidden/>
              </w:rPr>
              <w:fldChar w:fldCharType="separate"/>
            </w:r>
            <w:r w:rsidR="004841C8">
              <w:rPr>
                <w:noProof/>
                <w:webHidden/>
              </w:rPr>
              <w:t>39</w:t>
            </w:r>
            <w:r w:rsidR="004841C8">
              <w:rPr>
                <w:noProof/>
                <w:webHidden/>
              </w:rPr>
              <w:fldChar w:fldCharType="end"/>
            </w:r>
          </w:hyperlink>
        </w:p>
        <w:p w14:paraId="3D763D81" w14:textId="57BC4BFD" w:rsidR="004841C8" w:rsidRDefault="009C513C">
          <w:pPr>
            <w:pStyle w:val="TM3"/>
            <w:tabs>
              <w:tab w:val="left" w:pos="1320"/>
            </w:tabs>
            <w:rPr>
              <w:rFonts w:asciiTheme="minorHAnsi" w:hAnsiTheme="minorHAnsi" w:cstheme="minorBidi"/>
              <w:noProof/>
              <w:sz w:val="22"/>
            </w:rPr>
          </w:pPr>
          <w:hyperlink w:anchor="_Toc63950800" w:history="1">
            <w:r w:rsidR="004841C8" w:rsidRPr="00C07F56">
              <w:rPr>
                <w:rStyle w:val="Lienhypertexte"/>
                <w:noProof/>
              </w:rPr>
              <w:t>6.2.8.</w:t>
            </w:r>
            <w:r w:rsidR="004841C8">
              <w:rPr>
                <w:rFonts w:asciiTheme="minorHAnsi" w:hAnsiTheme="minorHAnsi" w:cstheme="minorBidi"/>
                <w:noProof/>
                <w:sz w:val="22"/>
              </w:rPr>
              <w:tab/>
            </w:r>
            <w:r w:rsidR="004841C8" w:rsidRPr="00C07F56">
              <w:rPr>
                <w:rStyle w:val="Lienhypertexte"/>
                <w:noProof/>
              </w:rPr>
              <w:t>Fourniture et pose de goutteur intégré de type NETAFIM ou équivalent</w:t>
            </w:r>
            <w:r w:rsidR="004841C8">
              <w:rPr>
                <w:noProof/>
                <w:webHidden/>
              </w:rPr>
              <w:tab/>
            </w:r>
            <w:r w:rsidR="004841C8">
              <w:rPr>
                <w:noProof/>
                <w:webHidden/>
              </w:rPr>
              <w:fldChar w:fldCharType="begin"/>
            </w:r>
            <w:r w:rsidR="004841C8">
              <w:rPr>
                <w:noProof/>
                <w:webHidden/>
              </w:rPr>
              <w:instrText xml:space="preserve"> PAGEREF _Toc63950800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7C22596C" w14:textId="2C7A1318" w:rsidR="004841C8" w:rsidRDefault="009C513C">
          <w:pPr>
            <w:pStyle w:val="TM3"/>
            <w:tabs>
              <w:tab w:val="left" w:pos="1320"/>
            </w:tabs>
            <w:rPr>
              <w:rFonts w:asciiTheme="minorHAnsi" w:hAnsiTheme="minorHAnsi" w:cstheme="minorBidi"/>
              <w:noProof/>
              <w:sz w:val="22"/>
            </w:rPr>
          </w:pPr>
          <w:hyperlink w:anchor="_Toc63950801" w:history="1">
            <w:r w:rsidR="004841C8" w:rsidRPr="00C07F56">
              <w:rPr>
                <w:rStyle w:val="Lienhypertexte"/>
                <w:noProof/>
              </w:rPr>
              <w:t>6.2.9.</w:t>
            </w:r>
            <w:r w:rsidR="004841C8">
              <w:rPr>
                <w:rFonts w:asciiTheme="minorHAnsi" w:hAnsiTheme="minorHAnsi" w:cstheme="minorBidi"/>
                <w:noProof/>
                <w:sz w:val="22"/>
              </w:rPr>
              <w:tab/>
            </w:r>
            <w:r w:rsidR="004841C8" w:rsidRPr="00C07F56">
              <w:rPr>
                <w:rStyle w:val="Lienhypertexte"/>
                <w:noProof/>
              </w:rPr>
              <w:t>Fourniture et pose de vanne électrique à solénoïde</w:t>
            </w:r>
            <w:r w:rsidR="004841C8">
              <w:rPr>
                <w:noProof/>
                <w:webHidden/>
              </w:rPr>
              <w:tab/>
            </w:r>
            <w:r w:rsidR="004841C8">
              <w:rPr>
                <w:noProof/>
                <w:webHidden/>
              </w:rPr>
              <w:fldChar w:fldCharType="begin"/>
            </w:r>
            <w:r w:rsidR="004841C8">
              <w:rPr>
                <w:noProof/>
                <w:webHidden/>
              </w:rPr>
              <w:instrText xml:space="preserve"> PAGEREF _Toc63950801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4CCD8316" w14:textId="7C4CD0A0" w:rsidR="004841C8" w:rsidRDefault="009C513C">
          <w:pPr>
            <w:pStyle w:val="TM3"/>
            <w:tabs>
              <w:tab w:val="left" w:pos="1320"/>
            </w:tabs>
            <w:rPr>
              <w:rFonts w:asciiTheme="minorHAnsi" w:hAnsiTheme="minorHAnsi" w:cstheme="minorBidi"/>
              <w:noProof/>
              <w:sz w:val="22"/>
            </w:rPr>
          </w:pPr>
          <w:hyperlink w:anchor="_Toc63950802" w:history="1">
            <w:r w:rsidR="004841C8" w:rsidRPr="00C07F56">
              <w:rPr>
                <w:rStyle w:val="Lienhypertexte"/>
                <w:noProof/>
              </w:rPr>
              <w:t>6.2.10.</w:t>
            </w:r>
            <w:r w:rsidR="004841C8">
              <w:rPr>
                <w:rFonts w:asciiTheme="minorHAnsi" w:hAnsiTheme="minorHAnsi" w:cstheme="minorBidi"/>
                <w:noProof/>
                <w:sz w:val="22"/>
              </w:rPr>
              <w:tab/>
            </w:r>
            <w:r w:rsidR="004841C8" w:rsidRPr="00C07F56">
              <w:rPr>
                <w:rStyle w:val="Lienhypertexte"/>
                <w:noProof/>
              </w:rPr>
              <w:t>Fourniture et pose d'un solenoide pour électrovanne PGA</w:t>
            </w:r>
            <w:r w:rsidR="004841C8">
              <w:rPr>
                <w:noProof/>
                <w:webHidden/>
              </w:rPr>
              <w:tab/>
            </w:r>
            <w:r w:rsidR="004841C8">
              <w:rPr>
                <w:noProof/>
                <w:webHidden/>
              </w:rPr>
              <w:fldChar w:fldCharType="begin"/>
            </w:r>
            <w:r w:rsidR="004841C8">
              <w:rPr>
                <w:noProof/>
                <w:webHidden/>
              </w:rPr>
              <w:instrText xml:space="preserve"> PAGEREF _Toc63950802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032AD0C4" w14:textId="3423E80C" w:rsidR="004841C8" w:rsidRDefault="009C513C">
          <w:pPr>
            <w:pStyle w:val="TM3"/>
            <w:tabs>
              <w:tab w:val="left" w:pos="1320"/>
            </w:tabs>
            <w:rPr>
              <w:rFonts w:asciiTheme="minorHAnsi" w:hAnsiTheme="minorHAnsi" w:cstheme="minorBidi"/>
              <w:noProof/>
              <w:sz w:val="22"/>
            </w:rPr>
          </w:pPr>
          <w:hyperlink w:anchor="_Toc63950803" w:history="1">
            <w:r w:rsidR="004841C8" w:rsidRPr="00C07F56">
              <w:rPr>
                <w:rStyle w:val="Lienhypertexte"/>
                <w:noProof/>
              </w:rPr>
              <w:t>6.2.11.</w:t>
            </w:r>
            <w:r w:rsidR="004841C8">
              <w:rPr>
                <w:rFonts w:asciiTheme="minorHAnsi" w:hAnsiTheme="minorHAnsi" w:cstheme="minorBidi"/>
                <w:noProof/>
                <w:sz w:val="22"/>
              </w:rPr>
              <w:tab/>
            </w:r>
            <w:r w:rsidR="004841C8" w:rsidRPr="00C07F56">
              <w:rPr>
                <w:rStyle w:val="Lienhypertexte"/>
                <w:noProof/>
              </w:rPr>
              <w:t>Fourniture et pose d'un boîtier de commande 2 stations</w:t>
            </w:r>
            <w:r w:rsidR="004841C8">
              <w:rPr>
                <w:noProof/>
                <w:webHidden/>
              </w:rPr>
              <w:tab/>
            </w:r>
            <w:r w:rsidR="004841C8">
              <w:rPr>
                <w:noProof/>
                <w:webHidden/>
              </w:rPr>
              <w:fldChar w:fldCharType="begin"/>
            </w:r>
            <w:r w:rsidR="004841C8">
              <w:rPr>
                <w:noProof/>
                <w:webHidden/>
              </w:rPr>
              <w:instrText xml:space="preserve"> PAGEREF _Toc63950803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1C97A6A7" w14:textId="08A16EFE" w:rsidR="004841C8" w:rsidRDefault="009C513C">
          <w:pPr>
            <w:pStyle w:val="TM3"/>
            <w:tabs>
              <w:tab w:val="left" w:pos="1320"/>
            </w:tabs>
            <w:rPr>
              <w:rFonts w:asciiTheme="minorHAnsi" w:hAnsiTheme="minorHAnsi" w:cstheme="minorBidi"/>
              <w:noProof/>
              <w:sz w:val="22"/>
            </w:rPr>
          </w:pPr>
          <w:hyperlink w:anchor="_Toc63950804" w:history="1">
            <w:r w:rsidR="004841C8" w:rsidRPr="00C07F56">
              <w:rPr>
                <w:rStyle w:val="Lienhypertexte"/>
                <w:noProof/>
              </w:rPr>
              <w:t>6.2.12.</w:t>
            </w:r>
            <w:r w:rsidR="004841C8">
              <w:rPr>
                <w:rFonts w:asciiTheme="minorHAnsi" w:hAnsiTheme="minorHAnsi" w:cstheme="minorBidi"/>
                <w:noProof/>
                <w:sz w:val="22"/>
              </w:rPr>
              <w:tab/>
            </w:r>
            <w:r w:rsidR="004841C8" w:rsidRPr="00C07F56">
              <w:rPr>
                <w:rStyle w:val="Lienhypertexte"/>
                <w:noProof/>
              </w:rPr>
              <w:t>Fourniture et mise en place de petit matériel électrique</w:t>
            </w:r>
            <w:r w:rsidR="004841C8">
              <w:rPr>
                <w:noProof/>
                <w:webHidden/>
              </w:rPr>
              <w:tab/>
            </w:r>
            <w:r w:rsidR="004841C8">
              <w:rPr>
                <w:noProof/>
                <w:webHidden/>
              </w:rPr>
              <w:fldChar w:fldCharType="begin"/>
            </w:r>
            <w:r w:rsidR="004841C8">
              <w:rPr>
                <w:noProof/>
                <w:webHidden/>
              </w:rPr>
              <w:instrText xml:space="preserve"> PAGEREF _Toc63950804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00E11809" w14:textId="2D6E0469" w:rsidR="004841C8" w:rsidRDefault="009C513C">
          <w:pPr>
            <w:pStyle w:val="TM3"/>
            <w:tabs>
              <w:tab w:val="left" w:pos="1320"/>
            </w:tabs>
            <w:rPr>
              <w:rFonts w:asciiTheme="minorHAnsi" w:hAnsiTheme="minorHAnsi" w:cstheme="minorBidi"/>
              <w:noProof/>
              <w:sz w:val="22"/>
            </w:rPr>
          </w:pPr>
          <w:hyperlink w:anchor="_Toc63950805" w:history="1">
            <w:r w:rsidR="004841C8" w:rsidRPr="00C07F56">
              <w:rPr>
                <w:rStyle w:val="Lienhypertexte"/>
                <w:noProof/>
              </w:rPr>
              <w:t>6.2.13.</w:t>
            </w:r>
            <w:r w:rsidR="004841C8">
              <w:rPr>
                <w:rFonts w:asciiTheme="minorHAnsi" w:hAnsiTheme="minorHAnsi" w:cstheme="minorBidi"/>
                <w:noProof/>
                <w:sz w:val="22"/>
              </w:rPr>
              <w:tab/>
            </w:r>
            <w:r w:rsidR="004841C8" w:rsidRPr="00C07F56">
              <w:rPr>
                <w:rStyle w:val="Lienhypertexte"/>
                <w:noProof/>
              </w:rPr>
              <w:t>Fourniture et pose d'un regard avec verrouillage y compris dépose de l'ancien regard</w:t>
            </w:r>
            <w:r w:rsidR="004841C8">
              <w:rPr>
                <w:noProof/>
                <w:webHidden/>
              </w:rPr>
              <w:tab/>
            </w:r>
            <w:r w:rsidR="004841C8">
              <w:rPr>
                <w:noProof/>
                <w:webHidden/>
              </w:rPr>
              <w:fldChar w:fldCharType="begin"/>
            </w:r>
            <w:r w:rsidR="004841C8">
              <w:rPr>
                <w:noProof/>
                <w:webHidden/>
              </w:rPr>
              <w:instrText xml:space="preserve"> PAGEREF _Toc63950805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5663C0B3" w14:textId="7C597EAA" w:rsidR="004841C8" w:rsidRDefault="009C513C">
          <w:pPr>
            <w:pStyle w:val="TM3"/>
            <w:tabs>
              <w:tab w:val="left" w:pos="1320"/>
            </w:tabs>
            <w:rPr>
              <w:rFonts w:asciiTheme="minorHAnsi" w:hAnsiTheme="minorHAnsi" w:cstheme="minorBidi"/>
              <w:noProof/>
              <w:sz w:val="22"/>
            </w:rPr>
          </w:pPr>
          <w:hyperlink w:anchor="_Toc63950806" w:history="1">
            <w:r w:rsidR="004841C8" w:rsidRPr="00C07F56">
              <w:rPr>
                <w:rStyle w:val="Lienhypertexte"/>
                <w:noProof/>
              </w:rPr>
              <w:t>6.2.14.</w:t>
            </w:r>
            <w:r w:rsidR="004841C8">
              <w:rPr>
                <w:rFonts w:asciiTheme="minorHAnsi" w:hAnsiTheme="minorHAnsi" w:cstheme="minorBidi"/>
                <w:noProof/>
                <w:sz w:val="22"/>
              </w:rPr>
              <w:tab/>
            </w:r>
            <w:r w:rsidR="004841C8" w:rsidRPr="00C07F56">
              <w:rPr>
                <w:rStyle w:val="Lienhypertexte"/>
                <w:noProof/>
              </w:rPr>
              <w:t>Fourniture et pose d'une console de programmation</w:t>
            </w:r>
            <w:r w:rsidR="004841C8">
              <w:rPr>
                <w:noProof/>
                <w:webHidden/>
              </w:rPr>
              <w:tab/>
            </w:r>
            <w:r w:rsidR="004841C8">
              <w:rPr>
                <w:noProof/>
                <w:webHidden/>
              </w:rPr>
              <w:fldChar w:fldCharType="begin"/>
            </w:r>
            <w:r w:rsidR="004841C8">
              <w:rPr>
                <w:noProof/>
                <w:webHidden/>
              </w:rPr>
              <w:instrText xml:space="preserve"> PAGEREF _Toc63950806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4BE46C0B" w14:textId="180F3A41" w:rsidR="004841C8" w:rsidRDefault="009C513C">
          <w:pPr>
            <w:pStyle w:val="TM3"/>
            <w:tabs>
              <w:tab w:val="left" w:pos="1320"/>
            </w:tabs>
            <w:rPr>
              <w:rFonts w:asciiTheme="minorHAnsi" w:hAnsiTheme="minorHAnsi" w:cstheme="minorBidi"/>
              <w:noProof/>
              <w:sz w:val="22"/>
            </w:rPr>
          </w:pPr>
          <w:hyperlink w:anchor="_Toc63950807" w:history="1">
            <w:r w:rsidR="004841C8" w:rsidRPr="00C07F56">
              <w:rPr>
                <w:rStyle w:val="Lienhypertexte"/>
                <w:noProof/>
              </w:rPr>
              <w:t>6.2.15.</w:t>
            </w:r>
            <w:r w:rsidR="004841C8">
              <w:rPr>
                <w:rFonts w:asciiTheme="minorHAnsi" w:hAnsiTheme="minorHAnsi" w:cstheme="minorBidi"/>
                <w:noProof/>
                <w:sz w:val="22"/>
              </w:rPr>
              <w:tab/>
            </w:r>
            <w:r w:rsidR="004841C8" w:rsidRPr="00C07F56">
              <w:rPr>
                <w:rStyle w:val="Lienhypertexte"/>
                <w:noProof/>
              </w:rPr>
              <w:t>Fourniture et pose d'un programmateur RAIN BIRD de type WP8 ou équivalent</w:t>
            </w:r>
            <w:r w:rsidR="004841C8">
              <w:rPr>
                <w:noProof/>
                <w:webHidden/>
              </w:rPr>
              <w:tab/>
            </w:r>
            <w:r w:rsidR="004841C8">
              <w:rPr>
                <w:noProof/>
                <w:webHidden/>
              </w:rPr>
              <w:fldChar w:fldCharType="begin"/>
            </w:r>
            <w:r w:rsidR="004841C8">
              <w:rPr>
                <w:noProof/>
                <w:webHidden/>
              </w:rPr>
              <w:instrText xml:space="preserve"> PAGEREF _Toc63950807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1511BF36" w14:textId="071C69D9" w:rsidR="004841C8" w:rsidRDefault="009C513C">
          <w:pPr>
            <w:pStyle w:val="TM3"/>
            <w:tabs>
              <w:tab w:val="left" w:pos="1320"/>
            </w:tabs>
            <w:rPr>
              <w:rFonts w:asciiTheme="minorHAnsi" w:hAnsiTheme="minorHAnsi" w:cstheme="minorBidi"/>
              <w:noProof/>
              <w:sz w:val="22"/>
            </w:rPr>
          </w:pPr>
          <w:hyperlink w:anchor="_Toc63950808" w:history="1">
            <w:r w:rsidR="004841C8" w:rsidRPr="00C07F56">
              <w:rPr>
                <w:rStyle w:val="Lienhypertexte"/>
                <w:noProof/>
              </w:rPr>
              <w:t>6.2.16.</w:t>
            </w:r>
            <w:r w:rsidR="004841C8">
              <w:rPr>
                <w:rFonts w:asciiTheme="minorHAnsi" w:hAnsiTheme="minorHAnsi" w:cstheme="minorBidi"/>
                <w:noProof/>
                <w:sz w:val="22"/>
              </w:rPr>
              <w:tab/>
            </w:r>
            <w:r w:rsidR="004841C8" w:rsidRPr="00C07F56">
              <w:rPr>
                <w:rStyle w:val="Lienhypertexte"/>
                <w:noProof/>
              </w:rPr>
              <w:t>Fourniture et pose d'un pluviomètre électrique</w:t>
            </w:r>
            <w:r w:rsidR="004841C8">
              <w:rPr>
                <w:noProof/>
                <w:webHidden/>
              </w:rPr>
              <w:tab/>
            </w:r>
            <w:r w:rsidR="004841C8">
              <w:rPr>
                <w:noProof/>
                <w:webHidden/>
              </w:rPr>
              <w:fldChar w:fldCharType="begin"/>
            </w:r>
            <w:r w:rsidR="004841C8">
              <w:rPr>
                <w:noProof/>
                <w:webHidden/>
              </w:rPr>
              <w:instrText xml:space="preserve"> PAGEREF _Toc63950808 \h </w:instrText>
            </w:r>
            <w:r w:rsidR="004841C8">
              <w:rPr>
                <w:noProof/>
                <w:webHidden/>
              </w:rPr>
            </w:r>
            <w:r w:rsidR="004841C8">
              <w:rPr>
                <w:noProof/>
                <w:webHidden/>
              </w:rPr>
              <w:fldChar w:fldCharType="separate"/>
            </w:r>
            <w:r w:rsidR="004841C8">
              <w:rPr>
                <w:noProof/>
                <w:webHidden/>
              </w:rPr>
              <w:t>40</w:t>
            </w:r>
            <w:r w:rsidR="004841C8">
              <w:rPr>
                <w:noProof/>
                <w:webHidden/>
              </w:rPr>
              <w:fldChar w:fldCharType="end"/>
            </w:r>
          </w:hyperlink>
        </w:p>
        <w:p w14:paraId="64E12C98" w14:textId="634C4037" w:rsidR="004841C8" w:rsidRDefault="009C513C">
          <w:pPr>
            <w:pStyle w:val="TM3"/>
            <w:tabs>
              <w:tab w:val="left" w:pos="1320"/>
            </w:tabs>
            <w:rPr>
              <w:rFonts w:asciiTheme="minorHAnsi" w:hAnsiTheme="minorHAnsi" w:cstheme="minorBidi"/>
              <w:noProof/>
              <w:sz w:val="22"/>
            </w:rPr>
          </w:pPr>
          <w:hyperlink w:anchor="_Toc63950809" w:history="1">
            <w:r w:rsidR="004841C8" w:rsidRPr="00C07F56">
              <w:rPr>
                <w:rStyle w:val="Lienhypertexte"/>
                <w:noProof/>
              </w:rPr>
              <w:t>6.2.17.</w:t>
            </w:r>
            <w:r w:rsidR="004841C8">
              <w:rPr>
                <w:rFonts w:asciiTheme="minorHAnsi" w:hAnsiTheme="minorHAnsi" w:cstheme="minorBidi"/>
                <w:noProof/>
                <w:sz w:val="22"/>
              </w:rPr>
              <w:tab/>
            </w:r>
            <w:r w:rsidR="004841C8" w:rsidRPr="00C07F56">
              <w:rPr>
                <w:rStyle w:val="Lienhypertexte"/>
                <w:noProof/>
              </w:rPr>
              <w:t>Fourniture et pose d'une pompe verticale EVM multicellulaire (inox) AISI 316 pression max 25 bar</w:t>
            </w:r>
            <w:r w:rsidR="004841C8">
              <w:rPr>
                <w:noProof/>
                <w:webHidden/>
              </w:rPr>
              <w:tab/>
            </w:r>
            <w:r w:rsidR="004841C8">
              <w:rPr>
                <w:noProof/>
                <w:webHidden/>
              </w:rPr>
              <w:fldChar w:fldCharType="begin"/>
            </w:r>
            <w:r w:rsidR="004841C8">
              <w:rPr>
                <w:noProof/>
                <w:webHidden/>
              </w:rPr>
              <w:instrText xml:space="preserve"> PAGEREF _Toc63950809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2D78A2FB" w14:textId="218BB1A2" w:rsidR="004841C8" w:rsidRDefault="009C513C">
          <w:pPr>
            <w:pStyle w:val="TM3"/>
            <w:tabs>
              <w:tab w:val="left" w:pos="1320"/>
            </w:tabs>
            <w:rPr>
              <w:rFonts w:asciiTheme="minorHAnsi" w:hAnsiTheme="minorHAnsi" w:cstheme="minorBidi"/>
              <w:noProof/>
              <w:sz w:val="22"/>
            </w:rPr>
          </w:pPr>
          <w:hyperlink w:anchor="_Toc63950810" w:history="1">
            <w:r w:rsidR="004841C8" w:rsidRPr="00C07F56">
              <w:rPr>
                <w:rStyle w:val="Lienhypertexte"/>
                <w:noProof/>
              </w:rPr>
              <w:t>6.2.18.</w:t>
            </w:r>
            <w:r w:rsidR="004841C8">
              <w:rPr>
                <w:rFonts w:asciiTheme="minorHAnsi" w:hAnsiTheme="minorHAnsi" w:cstheme="minorBidi"/>
                <w:noProof/>
                <w:sz w:val="22"/>
              </w:rPr>
              <w:tab/>
            </w:r>
            <w:r w:rsidR="004841C8" w:rsidRPr="00C07F56">
              <w:rPr>
                <w:rStyle w:val="Lienhypertexte"/>
                <w:noProof/>
              </w:rPr>
              <w:t>Fourniture et pose d'une station de filtration Spin Klin star 2, débit 24m3/h, pression max 10bar</w:t>
            </w:r>
            <w:r w:rsidR="004841C8">
              <w:rPr>
                <w:noProof/>
                <w:webHidden/>
              </w:rPr>
              <w:tab/>
            </w:r>
            <w:r w:rsidR="004841C8">
              <w:rPr>
                <w:noProof/>
                <w:webHidden/>
              </w:rPr>
              <w:fldChar w:fldCharType="begin"/>
            </w:r>
            <w:r w:rsidR="004841C8">
              <w:rPr>
                <w:noProof/>
                <w:webHidden/>
              </w:rPr>
              <w:instrText xml:space="preserve"> PAGEREF _Toc63950810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08112FE8" w14:textId="0E0F8325" w:rsidR="004841C8" w:rsidRDefault="009C513C">
          <w:pPr>
            <w:pStyle w:val="TM3"/>
            <w:tabs>
              <w:tab w:val="left" w:pos="1320"/>
            </w:tabs>
            <w:rPr>
              <w:rFonts w:asciiTheme="minorHAnsi" w:hAnsiTheme="minorHAnsi" w:cstheme="minorBidi"/>
              <w:noProof/>
              <w:sz w:val="22"/>
            </w:rPr>
          </w:pPr>
          <w:hyperlink w:anchor="_Toc63950811" w:history="1">
            <w:r w:rsidR="004841C8" w:rsidRPr="00C07F56">
              <w:rPr>
                <w:rStyle w:val="Lienhypertexte"/>
                <w:noProof/>
              </w:rPr>
              <w:t>6.2.19.</w:t>
            </w:r>
            <w:r w:rsidR="004841C8">
              <w:rPr>
                <w:rFonts w:asciiTheme="minorHAnsi" w:hAnsiTheme="minorHAnsi" w:cstheme="minorBidi"/>
                <w:noProof/>
                <w:sz w:val="22"/>
              </w:rPr>
              <w:tab/>
            </w:r>
            <w:r w:rsidR="004841C8" w:rsidRPr="00C07F56">
              <w:rPr>
                <w:rStyle w:val="Lienhypertexte"/>
                <w:noProof/>
              </w:rPr>
              <w:t>Fourniture et pose d'un réservoir à vessie verticale 300L</w:t>
            </w:r>
            <w:r w:rsidR="004841C8">
              <w:rPr>
                <w:noProof/>
                <w:webHidden/>
              </w:rPr>
              <w:tab/>
            </w:r>
            <w:r w:rsidR="004841C8">
              <w:rPr>
                <w:noProof/>
                <w:webHidden/>
              </w:rPr>
              <w:fldChar w:fldCharType="begin"/>
            </w:r>
            <w:r w:rsidR="004841C8">
              <w:rPr>
                <w:noProof/>
                <w:webHidden/>
              </w:rPr>
              <w:instrText xml:space="preserve"> PAGEREF _Toc63950811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16679E04" w14:textId="11A46123" w:rsidR="004841C8" w:rsidRDefault="009C513C">
          <w:pPr>
            <w:pStyle w:val="TM3"/>
            <w:tabs>
              <w:tab w:val="left" w:pos="1320"/>
            </w:tabs>
            <w:rPr>
              <w:rFonts w:asciiTheme="minorHAnsi" w:hAnsiTheme="minorHAnsi" w:cstheme="minorBidi"/>
              <w:noProof/>
              <w:sz w:val="22"/>
            </w:rPr>
          </w:pPr>
          <w:hyperlink w:anchor="_Toc63950812" w:history="1">
            <w:r w:rsidR="004841C8" w:rsidRPr="00C07F56">
              <w:rPr>
                <w:rStyle w:val="Lienhypertexte"/>
                <w:noProof/>
              </w:rPr>
              <w:t>6.2.20.</w:t>
            </w:r>
            <w:r w:rsidR="004841C8">
              <w:rPr>
                <w:rFonts w:asciiTheme="minorHAnsi" w:hAnsiTheme="minorHAnsi" w:cstheme="minorBidi"/>
                <w:noProof/>
                <w:sz w:val="22"/>
              </w:rPr>
              <w:tab/>
            </w:r>
            <w:r w:rsidR="004841C8" w:rsidRPr="00C07F56">
              <w:rPr>
                <w:rStyle w:val="Lienhypertexte"/>
                <w:noProof/>
              </w:rPr>
              <w:t>Dépannage de l'installation d'arrosage</w:t>
            </w:r>
            <w:r w:rsidR="004841C8">
              <w:rPr>
                <w:noProof/>
                <w:webHidden/>
              </w:rPr>
              <w:tab/>
            </w:r>
            <w:r w:rsidR="004841C8">
              <w:rPr>
                <w:noProof/>
                <w:webHidden/>
              </w:rPr>
              <w:fldChar w:fldCharType="begin"/>
            </w:r>
            <w:r w:rsidR="004841C8">
              <w:rPr>
                <w:noProof/>
                <w:webHidden/>
              </w:rPr>
              <w:instrText xml:space="preserve"> PAGEREF _Toc63950812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2025C4EA" w14:textId="29215C96" w:rsidR="004841C8" w:rsidRDefault="009C513C">
          <w:pPr>
            <w:pStyle w:val="TM3"/>
            <w:tabs>
              <w:tab w:val="left" w:pos="1320"/>
            </w:tabs>
            <w:rPr>
              <w:rFonts w:asciiTheme="minorHAnsi" w:hAnsiTheme="minorHAnsi" w:cstheme="minorBidi"/>
              <w:noProof/>
              <w:sz w:val="22"/>
            </w:rPr>
          </w:pPr>
          <w:hyperlink w:anchor="_Toc63950813" w:history="1">
            <w:r w:rsidR="004841C8" w:rsidRPr="00C07F56">
              <w:rPr>
                <w:rStyle w:val="Lienhypertexte"/>
                <w:noProof/>
              </w:rPr>
              <w:t>6.2.21.</w:t>
            </w:r>
            <w:r w:rsidR="004841C8">
              <w:rPr>
                <w:rFonts w:asciiTheme="minorHAnsi" w:hAnsiTheme="minorHAnsi" w:cstheme="minorBidi"/>
                <w:noProof/>
                <w:sz w:val="22"/>
              </w:rPr>
              <w:tab/>
            </w:r>
            <w:r w:rsidR="004841C8" w:rsidRPr="00C07F56">
              <w:rPr>
                <w:rStyle w:val="Lienhypertexte"/>
                <w:noProof/>
              </w:rPr>
              <w:t>Mise hors gèle vérification de l'installation d'arrosage automatique</w:t>
            </w:r>
            <w:r w:rsidR="004841C8">
              <w:rPr>
                <w:noProof/>
                <w:webHidden/>
              </w:rPr>
              <w:tab/>
            </w:r>
            <w:r w:rsidR="004841C8">
              <w:rPr>
                <w:noProof/>
                <w:webHidden/>
              </w:rPr>
              <w:fldChar w:fldCharType="begin"/>
            </w:r>
            <w:r w:rsidR="004841C8">
              <w:rPr>
                <w:noProof/>
                <w:webHidden/>
              </w:rPr>
              <w:instrText xml:space="preserve"> PAGEREF _Toc63950813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64000718" w14:textId="594015F9" w:rsidR="004841C8" w:rsidRDefault="009C513C">
          <w:pPr>
            <w:pStyle w:val="TM3"/>
            <w:tabs>
              <w:tab w:val="left" w:pos="1320"/>
            </w:tabs>
            <w:rPr>
              <w:rFonts w:asciiTheme="minorHAnsi" w:hAnsiTheme="minorHAnsi" w:cstheme="minorBidi"/>
              <w:noProof/>
              <w:sz w:val="22"/>
            </w:rPr>
          </w:pPr>
          <w:hyperlink w:anchor="_Toc63950814" w:history="1">
            <w:r w:rsidR="004841C8" w:rsidRPr="00C07F56">
              <w:rPr>
                <w:rStyle w:val="Lienhypertexte"/>
                <w:noProof/>
              </w:rPr>
              <w:t>6.2.22.</w:t>
            </w:r>
            <w:r w:rsidR="004841C8">
              <w:rPr>
                <w:rFonts w:asciiTheme="minorHAnsi" w:hAnsiTheme="minorHAnsi" w:cstheme="minorBidi"/>
                <w:noProof/>
                <w:sz w:val="22"/>
              </w:rPr>
              <w:tab/>
            </w:r>
            <w:r w:rsidR="004841C8" w:rsidRPr="00C07F56">
              <w:rPr>
                <w:rStyle w:val="Lienhypertexte"/>
                <w:noProof/>
              </w:rPr>
              <w:t>Dépose de l’intégralité des stations radio et stockage dans les ateliers des espaces verts</w:t>
            </w:r>
            <w:r w:rsidR="004841C8">
              <w:rPr>
                <w:noProof/>
                <w:webHidden/>
              </w:rPr>
              <w:tab/>
            </w:r>
            <w:r w:rsidR="004841C8">
              <w:rPr>
                <w:noProof/>
                <w:webHidden/>
              </w:rPr>
              <w:fldChar w:fldCharType="begin"/>
            </w:r>
            <w:r w:rsidR="004841C8">
              <w:rPr>
                <w:noProof/>
                <w:webHidden/>
              </w:rPr>
              <w:instrText xml:space="preserve"> PAGEREF _Toc63950814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701D057F" w14:textId="23A50525" w:rsidR="004841C8" w:rsidRDefault="009C513C">
          <w:pPr>
            <w:pStyle w:val="TM3"/>
            <w:tabs>
              <w:tab w:val="left" w:pos="1320"/>
            </w:tabs>
            <w:rPr>
              <w:rFonts w:asciiTheme="minorHAnsi" w:hAnsiTheme="minorHAnsi" w:cstheme="minorBidi"/>
              <w:noProof/>
              <w:sz w:val="22"/>
            </w:rPr>
          </w:pPr>
          <w:hyperlink w:anchor="_Toc63950815" w:history="1">
            <w:r w:rsidR="004841C8" w:rsidRPr="00C07F56">
              <w:rPr>
                <w:rStyle w:val="Lienhypertexte"/>
                <w:noProof/>
              </w:rPr>
              <w:t>6.2.23.</w:t>
            </w:r>
            <w:r w:rsidR="004841C8">
              <w:rPr>
                <w:rFonts w:asciiTheme="minorHAnsi" w:hAnsiTheme="minorHAnsi" w:cstheme="minorBidi"/>
                <w:noProof/>
                <w:sz w:val="22"/>
              </w:rPr>
              <w:tab/>
            </w:r>
            <w:r w:rsidR="004841C8" w:rsidRPr="00C07F56">
              <w:rPr>
                <w:rStyle w:val="Lienhypertexte"/>
                <w:noProof/>
              </w:rPr>
              <w:t>Repose des stations radio temporairement stockées dans les ateliers des espaces verts</w:t>
            </w:r>
            <w:r w:rsidR="004841C8">
              <w:rPr>
                <w:noProof/>
                <w:webHidden/>
              </w:rPr>
              <w:tab/>
            </w:r>
            <w:r w:rsidR="004841C8">
              <w:rPr>
                <w:noProof/>
                <w:webHidden/>
              </w:rPr>
              <w:fldChar w:fldCharType="begin"/>
            </w:r>
            <w:r w:rsidR="004841C8">
              <w:rPr>
                <w:noProof/>
                <w:webHidden/>
              </w:rPr>
              <w:instrText xml:space="preserve"> PAGEREF _Toc63950815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2468DAEA" w14:textId="7D119B3C" w:rsidR="004841C8" w:rsidRDefault="009C513C">
          <w:pPr>
            <w:pStyle w:val="TM1"/>
            <w:tabs>
              <w:tab w:val="left" w:pos="1100"/>
              <w:tab w:val="right" w:leader="dot" w:pos="9062"/>
            </w:tabs>
            <w:rPr>
              <w:rFonts w:asciiTheme="minorHAnsi" w:eastAsiaTheme="minorEastAsia" w:hAnsiTheme="minorHAnsi"/>
              <w:noProof/>
              <w:sz w:val="22"/>
              <w:lang w:eastAsia="fr-FR"/>
            </w:rPr>
          </w:pPr>
          <w:hyperlink w:anchor="_Toc63950816" w:history="1">
            <w:r w:rsidR="004841C8" w:rsidRPr="00C07F56">
              <w:rPr>
                <w:rStyle w:val="Lienhypertexte"/>
                <w:noProof/>
              </w:rPr>
              <w:t>Article 7.</w:t>
            </w:r>
            <w:r w:rsidR="004841C8">
              <w:rPr>
                <w:rFonts w:asciiTheme="minorHAnsi" w:eastAsiaTheme="minorEastAsia" w:hAnsiTheme="minorHAnsi"/>
                <w:noProof/>
                <w:sz w:val="22"/>
                <w:lang w:eastAsia="fr-FR"/>
              </w:rPr>
              <w:tab/>
            </w:r>
            <w:r w:rsidR="004841C8" w:rsidRPr="00C07F56">
              <w:rPr>
                <w:rStyle w:val="Lienhypertexte"/>
                <w:noProof/>
              </w:rPr>
              <w:t>Sujetions de remises sur volume de travaux</w:t>
            </w:r>
            <w:r w:rsidR="004841C8">
              <w:rPr>
                <w:noProof/>
                <w:webHidden/>
              </w:rPr>
              <w:tab/>
            </w:r>
            <w:r w:rsidR="004841C8">
              <w:rPr>
                <w:noProof/>
                <w:webHidden/>
              </w:rPr>
              <w:fldChar w:fldCharType="begin"/>
            </w:r>
            <w:r w:rsidR="004841C8">
              <w:rPr>
                <w:noProof/>
                <w:webHidden/>
              </w:rPr>
              <w:instrText xml:space="preserve"> PAGEREF _Toc63950816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65A30D8F" w14:textId="30C90C40" w:rsidR="004841C8" w:rsidRDefault="009C513C">
          <w:pPr>
            <w:pStyle w:val="TM2"/>
            <w:tabs>
              <w:tab w:val="left" w:pos="880"/>
              <w:tab w:val="right" w:leader="dot" w:pos="9062"/>
            </w:tabs>
            <w:rPr>
              <w:rFonts w:asciiTheme="minorHAnsi" w:hAnsiTheme="minorHAnsi" w:cstheme="minorBidi"/>
              <w:noProof/>
              <w:sz w:val="22"/>
            </w:rPr>
          </w:pPr>
          <w:hyperlink w:anchor="_Toc63950817" w:history="1">
            <w:r w:rsidR="004841C8" w:rsidRPr="00C07F56">
              <w:rPr>
                <w:rStyle w:val="Lienhypertexte"/>
                <w:noProof/>
              </w:rPr>
              <w:t>7.1.</w:t>
            </w:r>
            <w:r w:rsidR="004841C8">
              <w:rPr>
                <w:rFonts w:asciiTheme="minorHAnsi" w:hAnsiTheme="minorHAnsi" w:cstheme="minorBidi"/>
                <w:noProof/>
                <w:sz w:val="22"/>
              </w:rPr>
              <w:tab/>
            </w:r>
            <w:r w:rsidR="004841C8" w:rsidRPr="00C07F56">
              <w:rPr>
                <w:rStyle w:val="Lienhypertexte"/>
                <w:noProof/>
              </w:rPr>
              <w:t>Mise à disposition d'une nacelle de 20 m</w:t>
            </w:r>
            <w:r w:rsidR="004841C8">
              <w:rPr>
                <w:noProof/>
                <w:webHidden/>
              </w:rPr>
              <w:tab/>
            </w:r>
            <w:r w:rsidR="004841C8">
              <w:rPr>
                <w:noProof/>
                <w:webHidden/>
              </w:rPr>
              <w:fldChar w:fldCharType="begin"/>
            </w:r>
            <w:r w:rsidR="004841C8">
              <w:rPr>
                <w:noProof/>
                <w:webHidden/>
              </w:rPr>
              <w:instrText xml:space="preserve"> PAGEREF _Toc63950817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3B4C1CE3" w14:textId="223F3D59" w:rsidR="004841C8" w:rsidRDefault="009C513C">
          <w:pPr>
            <w:pStyle w:val="TM2"/>
            <w:tabs>
              <w:tab w:val="left" w:pos="880"/>
              <w:tab w:val="right" w:leader="dot" w:pos="9062"/>
            </w:tabs>
            <w:rPr>
              <w:rFonts w:asciiTheme="minorHAnsi" w:hAnsiTheme="minorHAnsi" w:cstheme="minorBidi"/>
              <w:noProof/>
              <w:sz w:val="22"/>
            </w:rPr>
          </w:pPr>
          <w:hyperlink w:anchor="_Toc63950818" w:history="1">
            <w:r w:rsidR="004841C8" w:rsidRPr="00C07F56">
              <w:rPr>
                <w:rStyle w:val="Lienhypertexte"/>
                <w:noProof/>
              </w:rPr>
              <w:t>7.2.</w:t>
            </w:r>
            <w:r w:rsidR="004841C8">
              <w:rPr>
                <w:rFonts w:asciiTheme="minorHAnsi" w:hAnsiTheme="minorHAnsi" w:cstheme="minorBidi"/>
                <w:noProof/>
                <w:sz w:val="22"/>
              </w:rPr>
              <w:tab/>
            </w:r>
            <w:r w:rsidR="004841C8" w:rsidRPr="00C07F56">
              <w:rPr>
                <w:rStyle w:val="Lienhypertexte"/>
                <w:noProof/>
              </w:rPr>
              <w:t>Mise à disposition d'un échafaudage roulant pour travaux en hauteur avec plancher de travail</w:t>
            </w:r>
            <w:r w:rsidR="004841C8">
              <w:rPr>
                <w:noProof/>
                <w:webHidden/>
              </w:rPr>
              <w:tab/>
            </w:r>
            <w:r w:rsidR="004841C8">
              <w:rPr>
                <w:noProof/>
                <w:webHidden/>
              </w:rPr>
              <w:fldChar w:fldCharType="begin"/>
            </w:r>
            <w:r w:rsidR="004841C8">
              <w:rPr>
                <w:noProof/>
                <w:webHidden/>
              </w:rPr>
              <w:instrText xml:space="preserve"> PAGEREF _Toc63950818 \h </w:instrText>
            </w:r>
            <w:r w:rsidR="004841C8">
              <w:rPr>
                <w:noProof/>
                <w:webHidden/>
              </w:rPr>
            </w:r>
            <w:r w:rsidR="004841C8">
              <w:rPr>
                <w:noProof/>
                <w:webHidden/>
              </w:rPr>
              <w:fldChar w:fldCharType="separate"/>
            </w:r>
            <w:r w:rsidR="004841C8">
              <w:rPr>
                <w:noProof/>
                <w:webHidden/>
              </w:rPr>
              <w:t>41</w:t>
            </w:r>
            <w:r w:rsidR="004841C8">
              <w:rPr>
                <w:noProof/>
                <w:webHidden/>
              </w:rPr>
              <w:fldChar w:fldCharType="end"/>
            </w:r>
          </w:hyperlink>
        </w:p>
        <w:p w14:paraId="71FD068E" w14:textId="1E7BE33B" w:rsidR="004841C8" w:rsidRDefault="009C513C">
          <w:pPr>
            <w:pStyle w:val="TM2"/>
            <w:tabs>
              <w:tab w:val="left" w:pos="880"/>
              <w:tab w:val="right" w:leader="dot" w:pos="9062"/>
            </w:tabs>
            <w:rPr>
              <w:rFonts w:asciiTheme="minorHAnsi" w:hAnsiTheme="minorHAnsi" w:cstheme="minorBidi"/>
              <w:noProof/>
              <w:sz w:val="22"/>
            </w:rPr>
          </w:pPr>
          <w:hyperlink w:anchor="_Toc63950819" w:history="1">
            <w:r w:rsidR="004841C8" w:rsidRPr="00C07F56">
              <w:rPr>
                <w:rStyle w:val="Lienhypertexte"/>
                <w:noProof/>
              </w:rPr>
              <w:t>7.3.</w:t>
            </w:r>
            <w:r w:rsidR="004841C8">
              <w:rPr>
                <w:rFonts w:asciiTheme="minorHAnsi" w:hAnsiTheme="minorHAnsi" w:cstheme="minorBidi"/>
                <w:noProof/>
                <w:sz w:val="22"/>
              </w:rPr>
              <w:tab/>
            </w:r>
            <w:r w:rsidR="004841C8" w:rsidRPr="00C07F56">
              <w:rPr>
                <w:rStyle w:val="Lienhypertexte"/>
                <w:noProof/>
              </w:rPr>
              <w:t>Remise sur le devis de travaux</w:t>
            </w:r>
            <w:r w:rsidR="004841C8">
              <w:rPr>
                <w:noProof/>
                <w:webHidden/>
              </w:rPr>
              <w:tab/>
            </w:r>
            <w:r w:rsidR="004841C8">
              <w:rPr>
                <w:noProof/>
                <w:webHidden/>
              </w:rPr>
              <w:fldChar w:fldCharType="begin"/>
            </w:r>
            <w:r w:rsidR="004841C8">
              <w:rPr>
                <w:noProof/>
                <w:webHidden/>
              </w:rPr>
              <w:instrText xml:space="preserve"> PAGEREF _Toc63950819 \h </w:instrText>
            </w:r>
            <w:r w:rsidR="004841C8">
              <w:rPr>
                <w:noProof/>
                <w:webHidden/>
              </w:rPr>
            </w:r>
            <w:r w:rsidR="004841C8">
              <w:rPr>
                <w:noProof/>
                <w:webHidden/>
              </w:rPr>
              <w:fldChar w:fldCharType="separate"/>
            </w:r>
            <w:r w:rsidR="004841C8">
              <w:rPr>
                <w:noProof/>
                <w:webHidden/>
              </w:rPr>
              <w:t>42</w:t>
            </w:r>
            <w:r w:rsidR="004841C8">
              <w:rPr>
                <w:noProof/>
                <w:webHidden/>
              </w:rPr>
              <w:fldChar w:fldCharType="end"/>
            </w:r>
          </w:hyperlink>
        </w:p>
        <w:p w14:paraId="3FF3ED24" w14:textId="795FBEF7" w:rsidR="0018380D" w:rsidRPr="0018380D" w:rsidRDefault="0018380D" w:rsidP="000853E9">
          <w:pPr>
            <w:spacing w:line="240" w:lineRule="auto"/>
            <w:rPr>
              <w:rFonts w:cs="Arial"/>
            </w:rPr>
          </w:pPr>
          <w:r w:rsidRPr="00A63440">
            <w:rPr>
              <w:rFonts w:cs="Arial"/>
              <w:b/>
              <w:bCs/>
              <w:sz w:val="24"/>
              <w:szCs w:val="24"/>
            </w:rPr>
            <w:fldChar w:fldCharType="end"/>
          </w:r>
        </w:p>
      </w:sdtContent>
    </w:sdt>
    <w:p w14:paraId="0BDD52AD" w14:textId="77777777" w:rsidR="0018380D" w:rsidRDefault="0018380D" w:rsidP="000853E9">
      <w:pPr>
        <w:spacing w:line="240" w:lineRule="auto"/>
      </w:pPr>
      <w:r>
        <w:lastRenderedPageBreak/>
        <w:br w:type="page"/>
      </w:r>
    </w:p>
    <w:p w14:paraId="6D270FF9" w14:textId="77777777" w:rsidR="006164ED" w:rsidRPr="009C4918" w:rsidRDefault="006164ED" w:rsidP="000853E9">
      <w:pPr>
        <w:spacing w:after="0" w:line="240" w:lineRule="auto"/>
        <w:rPr>
          <w:rFonts w:cs="Arial"/>
          <w:szCs w:val="20"/>
        </w:rPr>
      </w:pPr>
    </w:p>
    <w:p w14:paraId="6EA9267D" w14:textId="5ED868DC" w:rsidR="000108F3" w:rsidRPr="000108F3" w:rsidRDefault="000108F3" w:rsidP="000108F3">
      <w:pPr>
        <w:pStyle w:val="Titre1"/>
      </w:pPr>
      <w:bookmarkStart w:id="2" w:name="_Toc63950709"/>
      <w:r>
        <w:t>Généralités</w:t>
      </w:r>
      <w:bookmarkEnd w:id="2"/>
    </w:p>
    <w:p w14:paraId="6A3679E0" w14:textId="77777777" w:rsidR="000108F3" w:rsidRPr="000108F3" w:rsidRDefault="000108F3" w:rsidP="000108F3">
      <w:pPr>
        <w:pStyle w:val="Paragraphedeliste"/>
        <w:jc w:val="left"/>
        <w:rPr>
          <w:szCs w:val="20"/>
        </w:rPr>
      </w:pPr>
    </w:p>
    <w:p w14:paraId="46EE78F1" w14:textId="44B9ED38" w:rsidR="000108F3" w:rsidRPr="000108F3" w:rsidRDefault="00FD17D6" w:rsidP="00366981">
      <w:pPr>
        <w:pStyle w:val="Titre2"/>
        <w:numPr>
          <w:ilvl w:val="1"/>
          <w:numId w:val="55"/>
        </w:numPr>
      </w:pPr>
      <w:bookmarkStart w:id="3" w:name="_Toc63950710"/>
      <w:r w:rsidRPr="000108F3">
        <w:t>Objet du marche</w:t>
      </w:r>
      <w:bookmarkEnd w:id="3"/>
      <w:r w:rsidRPr="000108F3">
        <w:tab/>
      </w:r>
      <w:r w:rsidRPr="000108F3">
        <w:tab/>
      </w:r>
      <w:r w:rsidRPr="000108F3">
        <w:tab/>
      </w:r>
      <w:r w:rsidRPr="000108F3">
        <w:tab/>
      </w:r>
      <w:r w:rsidRPr="000108F3">
        <w:tab/>
      </w:r>
      <w:r w:rsidRPr="000108F3">
        <w:tab/>
      </w:r>
      <w:r w:rsidRPr="000108F3">
        <w:tab/>
      </w:r>
      <w:r w:rsidRPr="000108F3">
        <w:tab/>
      </w:r>
    </w:p>
    <w:p w14:paraId="45A284FA" w14:textId="77777777" w:rsidR="000108F3" w:rsidRPr="000108F3" w:rsidRDefault="000108F3" w:rsidP="000108F3">
      <w:pPr>
        <w:pStyle w:val="Sansinterligne"/>
      </w:pPr>
    </w:p>
    <w:p w14:paraId="06D432FB" w14:textId="0AA947F3" w:rsidR="000108F3" w:rsidRDefault="000108F3" w:rsidP="000108F3">
      <w:pPr>
        <w:pStyle w:val="Sansinterligne"/>
      </w:pPr>
      <w:r w:rsidRPr="000108F3">
        <w:t xml:space="preserve">Le présent marché est un marché à bons de commandes. </w:t>
      </w:r>
    </w:p>
    <w:p w14:paraId="1B39E59C" w14:textId="77777777" w:rsidR="000108F3" w:rsidRPr="000108F3" w:rsidRDefault="000108F3" w:rsidP="000108F3">
      <w:pPr>
        <w:pStyle w:val="Sansinterligne"/>
      </w:pPr>
    </w:p>
    <w:p w14:paraId="15B47797" w14:textId="77777777" w:rsidR="000108F3" w:rsidRPr="000108F3" w:rsidRDefault="000108F3" w:rsidP="000108F3">
      <w:pPr>
        <w:pStyle w:val="Sansinterligne"/>
      </w:pPr>
      <w:r w:rsidRPr="000108F3">
        <w:t xml:space="preserve">Il a pour objet l’exécution de prestations de travaux d’espaces verts pour le compte de l’Université Paris Nanterre présente sur trois sites : Campus de Nanterre, IUT Ville d’Avray, et site de Saint Cloud. </w:t>
      </w:r>
    </w:p>
    <w:p w14:paraId="475C9C5E" w14:textId="77777777" w:rsidR="000108F3" w:rsidRPr="000108F3" w:rsidRDefault="000108F3" w:rsidP="000108F3">
      <w:pPr>
        <w:pStyle w:val="Sansinterligne"/>
      </w:pPr>
    </w:p>
    <w:p w14:paraId="46E7AB0C" w14:textId="77777777" w:rsidR="000108F3" w:rsidRPr="000108F3" w:rsidRDefault="000108F3" w:rsidP="000108F3">
      <w:pPr>
        <w:pStyle w:val="Sansinterligne"/>
      </w:pPr>
      <w:r w:rsidRPr="000108F3">
        <w:t xml:space="preserve">Les devis de des travaux, définis par le maître d’ouvrage, devront être conformes au B.P.U (Bordereau des Prix Unitaires) en Annexes de l’Acte d’engagement et le Titulaire ne pourra effectuer ces prestations que lorsqu’il aura reçu un bon de commande de l’Université. </w:t>
      </w:r>
    </w:p>
    <w:p w14:paraId="4099D096" w14:textId="77777777" w:rsidR="000108F3" w:rsidRPr="000108F3" w:rsidRDefault="000108F3" w:rsidP="000108F3">
      <w:pPr>
        <w:pStyle w:val="Sansinterligne"/>
      </w:pPr>
    </w:p>
    <w:p w14:paraId="67E3F38A" w14:textId="4B6F8C9D" w:rsidR="000108F3" w:rsidRPr="000108F3" w:rsidRDefault="000108F3" w:rsidP="000108F3">
      <w:pPr>
        <w:pStyle w:val="Sansinterligne"/>
      </w:pPr>
      <w:r w:rsidRPr="000108F3">
        <w:t>Le présent CCTP fixe les modalités techniques de fournitures et d’exécution des travaux</w:t>
      </w:r>
      <w:r>
        <w:t>.</w:t>
      </w:r>
    </w:p>
    <w:p w14:paraId="2F02E84D" w14:textId="77777777" w:rsidR="000108F3" w:rsidRPr="000108F3" w:rsidRDefault="000108F3" w:rsidP="000108F3">
      <w:pPr>
        <w:pStyle w:val="Paragraphedeliste"/>
        <w:jc w:val="left"/>
        <w:rPr>
          <w:szCs w:val="20"/>
        </w:rPr>
      </w:pPr>
    </w:p>
    <w:p w14:paraId="1D968C6B" w14:textId="28531BAC" w:rsidR="000108F3" w:rsidRPr="000108F3" w:rsidRDefault="00FD17D6" w:rsidP="00366981">
      <w:pPr>
        <w:pStyle w:val="Titre2"/>
        <w:numPr>
          <w:ilvl w:val="1"/>
          <w:numId w:val="55"/>
        </w:numPr>
      </w:pPr>
      <w:bookmarkStart w:id="4" w:name="_Toc63950711"/>
      <w:r w:rsidRPr="000108F3">
        <w:t>Consistance des travaux</w:t>
      </w:r>
      <w:bookmarkEnd w:id="4"/>
      <w:r w:rsidRPr="000108F3">
        <w:tab/>
      </w:r>
      <w:r w:rsidRPr="000108F3">
        <w:tab/>
      </w:r>
      <w:r w:rsidRPr="000108F3">
        <w:tab/>
      </w:r>
      <w:r w:rsidRPr="000108F3">
        <w:tab/>
      </w:r>
      <w:r w:rsidRPr="000108F3">
        <w:tab/>
      </w:r>
      <w:r w:rsidRPr="000108F3">
        <w:tab/>
      </w:r>
    </w:p>
    <w:p w14:paraId="3395B26C" w14:textId="77777777" w:rsidR="000108F3" w:rsidRPr="000108F3" w:rsidRDefault="000108F3" w:rsidP="000108F3">
      <w:pPr>
        <w:pStyle w:val="Paragraphedeliste"/>
        <w:jc w:val="left"/>
        <w:rPr>
          <w:szCs w:val="20"/>
        </w:rPr>
      </w:pPr>
    </w:p>
    <w:p w14:paraId="10EAB300" w14:textId="77777777" w:rsidR="000108F3" w:rsidRPr="000108F3" w:rsidRDefault="000108F3" w:rsidP="000108F3">
      <w:pPr>
        <w:pStyle w:val="Sansinterligne"/>
      </w:pPr>
      <w:r w:rsidRPr="000108F3">
        <w:t>Le présent marché concerne les travaux d’espaces verts à exécuter pour le compte de l’Université de Paris Nanterre, les travaux compris dans le marché comprennent notamment :</w:t>
      </w:r>
    </w:p>
    <w:p w14:paraId="16E1D1B5" w14:textId="317AF710" w:rsidR="000108F3" w:rsidRPr="000108F3" w:rsidRDefault="000108F3" w:rsidP="005E499D">
      <w:pPr>
        <w:pStyle w:val="Sansinterligne"/>
        <w:numPr>
          <w:ilvl w:val="0"/>
          <w:numId w:val="3"/>
        </w:numPr>
      </w:pPr>
      <w:r w:rsidRPr="000108F3">
        <w:t>Travaux de terrassements et de mise en œuvre des matériaux</w:t>
      </w:r>
    </w:p>
    <w:p w14:paraId="7036C3E6" w14:textId="6CC12DF9" w:rsidR="000108F3" w:rsidRPr="000108F3" w:rsidRDefault="000108F3" w:rsidP="005E499D">
      <w:pPr>
        <w:pStyle w:val="Sansinterligne"/>
        <w:numPr>
          <w:ilvl w:val="0"/>
          <w:numId w:val="3"/>
        </w:numPr>
      </w:pPr>
      <w:r w:rsidRPr="000108F3">
        <w:t>Travaux de plantation et de fourniture horticoles</w:t>
      </w:r>
    </w:p>
    <w:p w14:paraId="000642C6" w14:textId="4A0D9581" w:rsidR="000108F3" w:rsidRPr="000108F3" w:rsidRDefault="000108F3" w:rsidP="005E499D">
      <w:pPr>
        <w:pStyle w:val="Sansinterligne"/>
        <w:numPr>
          <w:ilvl w:val="0"/>
          <w:numId w:val="3"/>
        </w:numPr>
      </w:pPr>
      <w:r w:rsidRPr="000108F3">
        <w:t>Travaux d’élagage et d’abattage</w:t>
      </w:r>
    </w:p>
    <w:p w14:paraId="0B3C4EEB" w14:textId="062D4D02" w:rsidR="000108F3" w:rsidRPr="000108F3" w:rsidRDefault="000108F3" w:rsidP="005E499D">
      <w:pPr>
        <w:pStyle w:val="Sansinterligne"/>
        <w:numPr>
          <w:ilvl w:val="0"/>
          <w:numId w:val="3"/>
        </w:numPr>
      </w:pPr>
      <w:r w:rsidRPr="000108F3">
        <w:t>Travaux d’entretien</w:t>
      </w:r>
    </w:p>
    <w:p w14:paraId="23AC4E90" w14:textId="12F002B9" w:rsidR="000108F3" w:rsidRPr="000108F3" w:rsidRDefault="000108F3" w:rsidP="005E499D">
      <w:pPr>
        <w:pStyle w:val="Sansinterligne"/>
        <w:numPr>
          <w:ilvl w:val="0"/>
          <w:numId w:val="3"/>
        </w:numPr>
      </w:pPr>
      <w:r w:rsidRPr="000108F3">
        <w:t>Entretient et maintenance de l’installation d’arrosage automatique</w:t>
      </w:r>
    </w:p>
    <w:p w14:paraId="244EAC7F" w14:textId="77777777" w:rsidR="000108F3" w:rsidRPr="000108F3" w:rsidRDefault="000108F3" w:rsidP="000108F3">
      <w:pPr>
        <w:pStyle w:val="Paragraphedeliste"/>
        <w:jc w:val="left"/>
        <w:rPr>
          <w:szCs w:val="20"/>
        </w:rPr>
      </w:pPr>
    </w:p>
    <w:p w14:paraId="793C3EA7" w14:textId="77777777" w:rsidR="000108F3" w:rsidRPr="000108F3" w:rsidRDefault="000108F3" w:rsidP="000108F3">
      <w:pPr>
        <w:pStyle w:val="Sansinterligne"/>
      </w:pPr>
      <w:r w:rsidRPr="000108F3">
        <w:t>Les travaux inclus au marché :</w:t>
      </w:r>
    </w:p>
    <w:p w14:paraId="173C878E" w14:textId="52E21A68" w:rsidR="000108F3" w:rsidRPr="000108F3" w:rsidRDefault="000108F3" w:rsidP="005E499D">
      <w:pPr>
        <w:pStyle w:val="Sansinterligne"/>
        <w:numPr>
          <w:ilvl w:val="0"/>
          <w:numId w:val="2"/>
        </w:numPr>
      </w:pPr>
      <w:r w:rsidRPr="000108F3">
        <w:t>Contrôles, Essais, Epreuves et Réception des travaux</w:t>
      </w:r>
    </w:p>
    <w:p w14:paraId="082901DF" w14:textId="7A1D2E95" w:rsidR="000108F3" w:rsidRPr="000108F3" w:rsidRDefault="000108F3" w:rsidP="005E499D">
      <w:pPr>
        <w:pStyle w:val="Sansinterligne"/>
        <w:numPr>
          <w:ilvl w:val="0"/>
          <w:numId w:val="2"/>
        </w:numPr>
      </w:pPr>
      <w:r w:rsidRPr="000108F3">
        <w:t xml:space="preserve">Replis des installations et nettoyage du chantier </w:t>
      </w:r>
    </w:p>
    <w:p w14:paraId="28396CBA" w14:textId="4C90FF3E" w:rsidR="000108F3" w:rsidRPr="000108F3" w:rsidRDefault="000108F3" w:rsidP="005E499D">
      <w:pPr>
        <w:pStyle w:val="Sansinterligne"/>
        <w:numPr>
          <w:ilvl w:val="0"/>
          <w:numId w:val="2"/>
        </w:numPr>
      </w:pPr>
      <w:r w:rsidRPr="000108F3">
        <w:t>Dossier des Ouvrages Exécutés</w:t>
      </w:r>
    </w:p>
    <w:p w14:paraId="3E0CF58F" w14:textId="77777777" w:rsidR="000108F3" w:rsidRPr="000108F3" w:rsidRDefault="000108F3" w:rsidP="000108F3">
      <w:pPr>
        <w:pStyle w:val="Paragraphedeliste"/>
        <w:jc w:val="left"/>
        <w:rPr>
          <w:szCs w:val="20"/>
        </w:rPr>
      </w:pPr>
    </w:p>
    <w:p w14:paraId="12354E90" w14:textId="367260CC" w:rsidR="000108F3" w:rsidRPr="000108F3" w:rsidRDefault="00FD17D6" w:rsidP="00366981">
      <w:pPr>
        <w:pStyle w:val="Titre2"/>
        <w:numPr>
          <w:ilvl w:val="1"/>
          <w:numId w:val="55"/>
        </w:numPr>
      </w:pPr>
      <w:bookmarkStart w:id="5" w:name="_Toc63950712"/>
      <w:r w:rsidRPr="000108F3">
        <w:t>Travaux du marche</w:t>
      </w:r>
      <w:bookmarkEnd w:id="5"/>
      <w:r w:rsidRPr="000108F3">
        <w:tab/>
      </w:r>
      <w:r w:rsidRPr="000108F3">
        <w:tab/>
      </w:r>
      <w:r w:rsidRPr="000108F3">
        <w:tab/>
      </w:r>
      <w:r w:rsidRPr="000108F3">
        <w:tab/>
      </w:r>
      <w:r w:rsidRPr="000108F3">
        <w:tab/>
      </w:r>
      <w:r w:rsidRPr="000108F3">
        <w:tab/>
      </w:r>
      <w:r w:rsidRPr="000108F3">
        <w:tab/>
      </w:r>
      <w:r w:rsidRPr="000108F3">
        <w:tab/>
      </w:r>
    </w:p>
    <w:p w14:paraId="22139519" w14:textId="77777777" w:rsidR="000108F3" w:rsidRPr="000108F3" w:rsidRDefault="000108F3" w:rsidP="000108F3">
      <w:pPr>
        <w:pStyle w:val="Paragraphedeliste"/>
        <w:jc w:val="left"/>
        <w:rPr>
          <w:szCs w:val="20"/>
        </w:rPr>
      </w:pPr>
    </w:p>
    <w:p w14:paraId="644BAF0E" w14:textId="77777777" w:rsidR="000108F3" w:rsidRPr="000108F3" w:rsidRDefault="000108F3" w:rsidP="000108F3">
      <w:pPr>
        <w:pStyle w:val="Sansinterligne"/>
      </w:pPr>
      <w:r w:rsidRPr="000108F3">
        <w:t>Liste des travaux compris dans le marché (liste non exhaustive) :</w:t>
      </w:r>
    </w:p>
    <w:p w14:paraId="46879729" w14:textId="69AE3BCB" w:rsidR="000108F3" w:rsidRPr="000108F3" w:rsidRDefault="000108F3" w:rsidP="005E499D">
      <w:pPr>
        <w:pStyle w:val="Sansinterligne"/>
        <w:numPr>
          <w:ilvl w:val="0"/>
          <w:numId w:val="4"/>
        </w:numPr>
      </w:pPr>
      <w:r w:rsidRPr="000108F3">
        <w:t>Les installations de chantier</w:t>
      </w:r>
    </w:p>
    <w:p w14:paraId="5ABEC906" w14:textId="08603A0E" w:rsidR="000108F3" w:rsidRPr="000108F3" w:rsidRDefault="000108F3" w:rsidP="005E499D">
      <w:pPr>
        <w:pStyle w:val="Sansinterligne"/>
        <w:numPr>
          <w:ilvl w:val="1"/>
          <w:numId w:val="4"/>
        </w:numPr>
      </w:pPr>
      <w:r w:rsidRPr="000108F3">
        <w:t xml:space="preserve">La signalisation de chantier et de déviation, </w:t>
      </w:r>
    </w:p>
    <w:p w14:paraId="6432CFCE" w14:textId="03F98535" w:rsidR="000108F3" w:rsidRPr="000108F3" w:rsidRDefault="000108F3" w:rsidP="005E499D">
      <w:pPr>
        <w:pStyle w:val="Sansinterligne"/>
        <w:numPr>
          <w:ilvl w:val="1"/>
          <w:numId w:val="4"/>
        </w:numPr>
      </w:pPr>
      <w:r w:rsidRPr="000108F3">
        <w:t>Le repli des installations de chantier</w:t>
      </w:r>
    </w:p>
    <w:p w14:paraId="411DEC89" w14:textId="2B342C20" w:rsidR="000108F3" w:rsidRDefault="000108F3" w:rsidP="005E499D">
      <w:pPr>
        <w:pStyle w:val="Sansinterligne"/>
        <w:numPr>
          <w:ilvl w:val="0"/>
          <w:numId w:val="5"/>
        </w:numPr>
      </w:pPr>
      <w:r w:rsidRPr="000108F3">
        <w:t>Travaux de terrassements et de mise en œuvre des matériaux</w:t>
      </w:r>
    </w:p>
    <w:p w14:paraId="1C7C7F0F" w14:textId="621619C3" w:rsidR="000108F3" w:rsidRPr="000108F3" w:rsidRDefault="000108F3" w:rsidP="005E499D">
      <w:pPr>
        <w:pStyle w:val="Sansinterligne"/>
        <w:numPr>
          <w:ilvl w:val="1"/>
          <w:numId w:val="5"/>
        </w:numPr>
      </w:pPr>
      <w:r w:rsidRPr="000108F3">
        <w:t xml:space="preserve">Les déblais </w:t>
      </w:r>
    </w:p>
    <w:p w14:paraId="6F2319E5" w14:textId="36316A1F" w:rsidR="000108F3" w:rsidRPr="000108F3" w:rsidRDefault="000108F3" w:rsidP="005E499D">
      <w:pPr>
        <w:pStyle w:val="Sansinterligne"/>
        <w:numPr>
          <w:ilvl w:val="1"/>
          <w:numId w:val="5"/>
        </w:numPr>
      </w:pPr>
      <w:r w:rsidRPr="000108F3">
        <w:t>Les remblais</w:t>
      </w:r>
    </w:p>
    <w:p w14:paraId="30A54FEB" w14:textId="25266D35" w:rsidR="000108F3" w:rsidRPr="000108F3" w:rsidRDefault="000108F3" w:rsidP="005E499D">
      <w:pPr>
        <w:pStyle w:val="Sansinterligne"/>
        <w:numPr>
          <w:ilvl w:val="1"/>
          <w:numId w:val="5"/>
        </w:numPr>
      </w:pPr>
      <w:r w:rsidRPr="000108F3">
        <w:t>L’évacuation en décharge des produits</w:t>
      </w:r>
    </w:p>
    <w:p w14:paraId="50F7A93C" w14:textId="6367C9C5" w:rsidR="000108F3" w:rsidRPr="000108F3" w:rsidRDefault="000108F3" w:rsidP="005E499D">
      <w:pPr>
        <w:pStyle w:val="Sansinterligne"/>
        <w:numPr>
          <w:ilvl w:val="0"/>
          <w:numId w:val="6"/>
        </w:numPr>
      </w:pPr>
      <w:r w:rsidRPr="000108F3">
        <w:t>Travaux de plantation et de fourniture horticoles</w:t>
      </w:r>
    </w:p>
    <w:p w14:paraId="48244BD9" w14:textId="17C3B633" w:rsidR="000108F3" w:rsidRPr="000108F3" w:rsidRDefault="000108F3" w:rsidP="005E499D">
      <w:pPr>
        <w:pStyle w:val="Sansinterligne"/>
        <w:numPr>
          <w:ilvl w:val="0"/>
          <w:numId w:val="6"/>
        </w:numPr>
      </w:pPr>
      <w:r w:rsidRPr="000108F3">
        <w:t>Travaux d’élagage et d’abattage</w:t>
      </w:r>
    </w:p>
    <w:p w14:paraId="337E90A2" w14:textId="6E3B3F74" w:rsidR="000108F3" w:rsidRPr="000108F3" w:rsidRDefault="000108F3" w:rsidP="005E499D">
      <w:pPr>
        <w:pStyle w:val="Sansinterligne"/>
        <w:numPr>
          <w:ilvl w:val="0"/>
          <w:numId w:val="6"/>
        </w:numPr>
      </w:pPr>
      <w:r w:rsidRPr="000108F3">
        <w:t>Travaux d’entretien</w:t>
      </w:r>
    </w:p>
    <w:p w14:paraId="197F77A9" w14:textId="2CD87452" w:rsidR="000108F3" w:rsidRPr="000108F3" w:rsidRDefault="000108F3" w:rsidP="005E499D">
      <w:pPr>
        <w:pStyle w:val="Sansinterligne"/>
        <w:numPr>
          <w:ilvl w:val="0"/>
          <w:numId w:val="6"/>
        </w:numPr>
      </w:pPr>
      <w:r w:rsidRPr="000108F3">
        <w:t>Entretient et maintenance de l’installation d’arrosage automatique</w:t>
      </w:r>
    </w:p>
    <w:p w14:paraId="4A1E5BF2" w14:textId="77777777" w:rsidR="000108F3" w:rsidRPr="000108F3" w:rsidRDefault="000108F3" w:rsidP="000108F3">
      <w:pPr>
        <w:pStyle w:val="Paragraphedeliste"/>
        <w:jc w:val="left"/>
        <w:rPr>
          <w:szCs w:val="20"/>
        </w:rPr>
      </w:pPr>
    </w:p>
    <w:p w14:paraId="09BA2CAF" w14:textId="64B8465A" w:rsidR="000108F3" w:rsidRPr="000108F3" w:rsidRDefault="00FD17D6" w:rsidP="00366981">
      <w:pPr>
        <w:pStyle w:val="Titre2"/>
        <w:numPr>
          <w:ilvl w:val="1"/>
          <w:numId w:val="55"/>
        </w:numPr>
      </w:pPr>
      <w:bookmarkStart w:id="6" w:name="_Toc63950713"/>
      <w:r w:rsidRPr="000108F3">
        <w:lastRenderedPageBreak/>
        <w:t>Prescriptions techniques générales</w:t>
      </w:r>
      <w:bookmarkEnd w:id="6"/>
      <w:r w:rsidRPr="000108F3">
        <w:tab/>
      </w:r>
      <w:r w:rsidRPr="000108F3">
        <w:tab/>
      </w:r>
      <w:r w:rsidRPr="000108F3">
        <w:tab/>
      </w:r>
    </w:p>
    <w:p w14:paraId="4650D9EA" w14:textId="77777777" w:rsidR="000108F3" w:rsidRPr="000108F3" w:rsidRDefault="000108F3" w:rsidP="000108F3">
      <w:pPr>
        <w:pStyle w:val="Sansinterligne"/>
      </w:pPr>
    </w:p>
    <w:p w14:paraId="26C4C385" w14:textId="77777777" w:rsidR="000108F3" w:rsidRPr="000108F3" w:rsidRDefault="000108F3" w:rsidP="000108F3">
      <w:pPr>
        <w:pStyle w:val="Sansinterligne"/>
      </w:pPr>
      <w:r w:rsidRPr="000108F3">
        <w:t xml:space="preserve"> (Liste non exhaustive)</w:t>
      </w:r>
    </w:p>
    <w:p w14:paraId="3B5CDCC6" w14:textId="77777777" w:rsidR="000108F3" w:rsidRPr="000108F3" w:rsidRDefault="000108F3" w:rsidP="005E499D">
      <w:pPr>
        <w:pStyle w:val="Sansinterligne"/>
        <w:numPr>
          <w:ilvl w:val="0"/>
          <w:numId w:val="7"/>
        </w:numPr>
      </w:pPr>
      <w:r w:rsidRPr="000108F3">
        <w:t>Des documents techniques unifiés (D.T.U., établis par le groupe de coordination des textes techniques ou par sa commission spéciale) ou reconnus comme tels par lui,</w:t>
      </w:r>
    </w:p>
    <w:p w14:paraId="748E76F0" w14:textId="77777777" w:rsidR="000108F3" w:rsidRPr="000108F3" w:rsidRDefault="000108F3" w:rsidP="005E499D">
      <w:pPr>
        <w:pStyle w:val="Sansinterligne"/>
        <w:numPr>
          <w:ilvl w:val="0"/>
          <w:numId w:val="7"/>
        </w:numPr>
      </w:pPr>
      <w:r w:rsidRPr="000108F3">
        <w:t>Du cahier des clauses administratives générales applicables aux marchés publics de travaux (CCAG),</w:t>
      </w:r>
    </w:p>
    <w:p w14:paraId="1875D252" w14:textId="77777777" w:rsidR="000108F3" w:rsidRPr="000108F3" w:rsidRDefault="000108F3" w:rsidP="005E499D">
      <w:pPr>
        <w:pStyle w:val="Sansinterligne"/>
        <w:numPr>
          <w:ilvl w:val="0"/>
          <w:numId w:val="7"/>
        </w:numPr>
      </w:pPr>
      <w:r w:rsidRPr="000108F3">
        <w:t>Du cahier des clauses techniques générales applicables aux marchés de travaux publics passés au nom de l’Etat et aux fascicules qui le complètent (ensemble des fascicules en vigueur) dont notamment les fascicules suivants :</w:t>
      </w:r>
    </w:p>
    <w:p w14:paraId="7B125473" w14:textId="77777777" w:rsidR="000108F3" w:rsidRPr="000108F3" w:rsidRDefault="000108F3" w:rsidP="005E499D">
      <w:pPr>
        <w:pStyle w:val="Sansinterligne"/>
        <w:numPr>
          <w:ilvl w:val="0"/>
          <w:numId w:val="7"/>
        </w:numPr>
      </w:pPr>
      <w:r w:rsidRPr="000108F3">
        <w:t>Fascicule n 2</w:t>
      </w:r>
      <w:r w:rsidRPr="000108F3">
        <w:tab/>
        <w:t>Terrassements Généraux</w:t>
      </w:r>
    </w:p>
    <w:p w14:paraId="093EB69E" w14:textId="77777777" w:rsidR="000108F3" w:rsidRPr="000108F3" w:rsidRDefault="000108F3" w:rsidP="005E499D">
      <w:pPr>
        <w:pStyle w:val="Sansinterligne"/>
        <w:numPr>
          <w:ilvl w:val="0"/>
          <w:numId w:val="7"/>
        </w:numPr>
      </w:pPr>
      <w:r w:rsidRPr="000108F3">
        <w:t>Des Guides et Règlements spécifiques liés au Maître d’Ouvrage ou aux gestionnaires des ouvrages</w:t>
      </w:r>
    </w:p>
    <w:p w14:paraId="45F0822C" w14:textId="77777777" w:rsidR="000108F3" w:rsidRPr="000108F3" w:rsidRDefault="000108F3" w:rsidP="005E499D">
      <w:pPr>
        <w:pStyle w:val="Sansinterligne"/>
        <w:numPr>
          <w:ilvl w:val="0"/>
          <w:numId w:val="7"/>
        </w:numPr>
      </w:pPr>
      <w:r w:rsidRPr="000108F3">
        <w:t>Fascicule n° 35</w:t>
      </w:r>
    </w:p>
    <w:p w14:paraId="36BEA35B" w14:textId="77777777" w:rsidR="000108F3" w:rsidRPr="000108F3" w:rsidRDefault="000108F3" w:rsidP="005E499D">
      <w:pPr>
        <w:pStyle w:val="Sansinterligne"/>
        <w:numPr>
          <w:ilvl w:val="0"/>
          <w:numId w:val="7"/>
        </w:numPr>
      </w:pPr>
      <w:r w:rsidRPr="000108F3">
        <w:t>Circulaire n° 78-10 du 13 Janvier 1978</w:t>
      </w:r>
    </w:p>
    <w:p w14:paraId="4A8DBDF0" w14:textId="77777777" w:rsidR="000108F3" w:rsidRPr="000108F3" w:rsidRDefault="000108F3" w:rsidP="005E499D">
      <w:pPr>
        <w:pStyle w:val="Sansinterligne"/>
        <w:numPr>
          <w:ilvl w:val="0"/>
          <w:numId w:val="7"/>
        </w:numPr>
      </w:pPr>
      <w:r w:rsidRPr="000108F3">
        <w:t>Circulaire n° 78-115 du 06 Septembre 1978</w:t>
      </w:r>
    </w:p>
    <w:p w14:paraId="3ABC7EE6" w14:textId="77777777" w:rsidR="000108F3" w:rsidRPr="000108F3" w:rsidRDefault="000108F3" w:rsidP="005E499D">
      <w:pPr>
        <w:pStyle w:val="Sansinterligne"/>
        <w:numPr>
          <w:ilvl w:val="0"/>
          <w:numId w:val="7"/>
        </w:numPr>
      </w:pPr>
      <w:r w:rsidRPr="000108F3">
        <w:t>Circulaire n° 72-144 du 30 Août 1972</w:t>
      </w:r>
    </w:p>
    <w:p w14:paraId="6C5D07CE" w14:textId="77777777" w:rsidR="000108F3" w:rsidRPr="000108F3" w:rsidRDefault="000108F3" w:rsidP="005E499D">
      <w:pPr>
        <w:pStyle w:val="Sansinterligne"/>
        <w:numPr>
          <w:ilvl w:val="0"/>
          <w:numId w:val="7"/>
        </w:numPr>
      </w:pPr>
      <w:r w:rsidRPr="000108F3">
        <w:t xml:space="preserve">Au B.O.E.C.V. et T. n° 78-3bis (M.T.P. du 31 Octobre 1977, T.O.P.143 du 26 Juin </w:t>
      </w:r>
      <w:proofErr w:type="gramStart"/>
      <w:r w:rsidRPr="000108F3">
        <w:t>1978 ,</w:t>
      </w:r>
      <w:proofErr w:type="gramEnd"/>
      <w:r w:rsidRPr="000108F3">
        <w:t xml:space="preserve"> du 20 Juillet 1981, T.O.P.8</w:t>
      </w:r>
    </w:p>
    <w:p w14:paraId="48016A43" w14:textId="77777777" w:rsidR="000108F3" w:rsidRPr="000108F3" w:rsidRDefault="000108F3" w:rsidP="005E499D">
      <w:pPr>
        <w:pStyle w:val="Sansinterligne"/>
        <w:numPr>
          <w:ilvl w:val="0"/>
          <w:numId w:val="7"/>
        </w:numPr>
      </w:pPr>
      <w:r w:rsidRPr="000108F3">
        <w:t>Fascicule n° 2</w:t>
      </w:r>
    </w:p>
    <w:p w14:paraId="79567310" w14:textId="77777777" w:rsidR="000108F3" w:rsidRPr="000108F3" w:rsidRDefault="000108F3" w:rsidP="005E499D">
      <w:pPr>
        <w:pStyle w:val="Sansinterligne"/>
        <w:numPr>
          <w:ilvl w:val="0"/>
          <w:numId w:val="7"/>
        </w:numPr>
      </w:pPr>
      <w:r w:rsidRPr="000108F3">
        <w:t>Normes NF EN 932-1 (échantillonnage granulats sur stock)</w:t>
      </w:r>
    </w:p>
    <w:p w14:paraId="04892E25" w14:textId="77777777" w:rsidR="000108F3" w:rsidRPr="000108F3" w:rsidRDefault="000108F3" w:rsidP="005E499D">
      <w:pPr>
        <w:pStyle w:val="Sansinterligne"/>
        <w:numPr>
          <w:ilvl w:val="0"/>
          <w:numId w:val="7"/>
        </w:numPr>
      </w:pPr>
      <w:proofErr w:type="gramStart"/>
      <w:r w:rsidRPr="000108F3">
        <w:t>Normes  NF</w:t>
      </w:r>
      <w:proofErr w:type="gramEnd"/>
      <w:r w:rsidRPr="000108F3">
        <w:t xml:space="preserve"> U 44-101, Avril 76 (échantillonnage terre végétal sur stock)</w:t>
      </w:r>
    </w:p>
    <w:p w14:paraId="1DBBE256" w14:textId="77777777" w:rsidR="000108F3" w:rsidRPr="000108F3" w:rsidRDefault="000108F3" w:rsidP="005E499D">
      <w:pPr>
        <w:pStyle w:val="Sansinterligne"/>
        <w:numPr>
          <w:ilvl w:val="0"/>
          <w:numId w:val="7"/>
        </w:numPr>
      </w:pPr>
      <w:r w:rsidRPr="000108F3">
        <w:t>Normes NF x 31-100, Décembre 1992 (échantillonnage terre végétale sur terrain en place avant décapage)</w:t>
      </w:r>
    </w:p>
    <w:p w14:paraId="4BE6CD1E" w14:textId="77777777" w:rsidR="000108F3" w:rsidRPr="000108F3" w:rsidRDefault="000108F3" w:rsidP="005E499D">
      <w:pPr>
        <w:pStyle w:val="Sansinterligne"/>
        <w:numPr>
          <w:ilvl w:val="0"/>
          <w:numId w:val="7"/>
        </w:numPr>
      </w:pPr>
      <w:r w:rsidRPr="000108F3">
        <w:t>Normes NF P 18-101 (granulats : vocabulaire, définition, classification</w:t>
      </w:r>
    </w:p>
    <w:p w14:paraId="7057C380" w14:textId="77777777" w:rsidR="000108F3" w:rsidRPr="000108F3" w:rsidRDefault="000108F3" w:rsidP="005E499D">
      <w:pPr>
        <w:pStyle w:val="Sansinterligne"/>
        <w:numPr>
          <w:ilvl w:val="0"/>
          <w:numId w:val="7"/>
        </w:numPr>
      </w:pPr>
      <w:r w:rsidRPr="000108F3">
        <w:t>Normes NF P 94-051, (Limites d'</w:t>
      </w:r>
      <w:proofErr w:type="spellStart"/>
      <w:r w:rsidRPr="000108F3">
        <w:t>Atterberg</w:t>
      </w:r>
      <w:proofErr w:type="spellEnd"/>
      <w:r w:rsidRPr="000108F3">
        <w:t>)</w:t>
      </w:r>
    </w:p>
    <w:p w14:paraId="71F3E9E7" w14:textId="77777777" w:rsidR="000108F3" w:rsidRPr="000108F3" w:rsidRDefault="000108F3" w:rsidP="005E499D">
      <w:pPr>
        <w:pStyle w:val="Sansinterligne"/>
        <w:numPr>
          <w:ilvl w:val="0"/>
          <w:numId w:val="7"/>
        </w:numPr>
      </w:pPr>
      <w:r w:rsidRPr="000108F3">
        <w:t>Normes NFP11-300, (résistance mécanique et classification des roches)</w:t>
      </w:r>
    </w:p>
    <w:p w14:paraId="35612C0B" w14:textId="77777777" w:rsidR="000108F3" w:rsidRPr="000108F3" w:rsidRDefault="000108F3" w:rsidP="005E499D">
      <w:pPr>
        <w:pStyle w:val="Sansinterligne"/>
        <w:numPr>
          <w:ilvl w:val="0"/>
          <w:numId w:val="7"/>
        </w:numPr>
      </w:pPr>
      <w:r w:rsidRPr="000108F3">
        <w:t>Les plantes seront classées en catégorie 1, au sens de la norme AFNOR V 12-051 générale.</w:t>
      </w:r>
    </w:p>
    <w:p w14:paraId="20A93AC5" w14:textId="77777777" w:rsidR="000108F3" w:rsidRDefault="000108F3" w:rsidP="000108F3">
      <w:pPr>
        <w:pStyle w:val="Paragraphedeliste"/>
        <w:jc w:val="left"/>
        <w:rPr>
          <w:szCs w:val="20"/>
        </w:rPr>
      </w:pPr>
    </w:p>
    <w:p w14:paraId="6BE375D7" w14:textId="0CAE957B" w:rsidR="000108F3" w:rsidRPr="000108F3" w:rsidRDefault="000108F3" w:rsidP="000108F3">
      <w:pPr>
        <w:pStyle w:val="Sansinterligne"/>
      </w:pPr>
      <w:r w:rsidRPr="000108F3">
        <w:t>Tout travail ou toute installation sont réalisés suivant les règles de l’art.</w:t>
      </w:r>
    </w:p>
    <w:p w14:paraId="102C9CC3" w14:textId="77777777" w:rsidR="000108F3" w:rsidRPr="000108F3" w:rsidRDefault="000108F3" w:rsidP="000108F3">
      <w:pPr>
        <w:pStyle w:val="Sansinterligne"/>
      </w:pPr>
      <w:r w:rsidRPr="000108F3">
        <w:t>L’ensemble des travaux s’exécute conformément à tous les décrets, arrêtés, règlements et normes en vigueur à la date du marché. L’exécution des travaux, les matériaux employés pour les travaux et ceux entrant dans les produits manufacturés mis en œuvre doivent satisfaire aux caractéristiques spécifiés.</w:t>
      </w:r>
    </w:p>
    <w:p w14:paraId="1A86AECC" w14:textId="77777777" w:rsidR="000108F3" w:rsidRPr="000108F3" w:rsidRDefault="000108F3" w:rsidP="000108F3">
      <w:pPr>
        <w:pStyle w:val="Sansinterligne"/>
      </w:pPr>
      <w:r w:rsidRPr="000108F3">
        <w:t>Les matériaux et éléments pour lesquels il a été créé une marque de qualité dans le cadre d’un organisme professionnel sont utilisés en priorité absolue.</w:t>
      </w:r>
    </w:p>
    <w:p w14:paraId="3BEC864D" w14:textId="77777777" w:rsidR="000108F3" w:rsidRPr="000108F3" w:rsidRDefault="000108F3" w:rsidP="000108F3">
      <w:pPr>
        <w:pStyle w:val="Sansinterligne"/>
      </w:pPr>
      <w:r w:rsidRPr="000108F3">
        <w:t>Tous les ouvrages sont en particulier conformes aux prescriptions des services publics chargés de la gestion ultérieure des ouvrages et de leurs propriétaires.</w:t>
      </w:r>
    </w:p>
    <w:p w14:paraId="7BE908AB" w14:textId="77777777" w:rsidR="000108F3" w:rsidRPr="000108F3" w:rsidRDefault="000108F3" w:rsidP="000108F3">
      <w:pPr>
        <w:pStyle w:val="Sansinterligne"/>
      </w:pPr>
    </w:p>
    <w:p w14:paraId="35FE7A03" w14:textId="77777777" w:rsidR="000108F3" w:rsidRPr="000108F3" w:rsidRDefault="000108F3" w:rsidP="000108F3">
      <w:pPr>
        <w:pStyle w:val="Sansinterligne"/>
      </w:pPr>
      <w:r w:rsidRPr="000108F3">
        <w:t>La conception, les matériaux et la mise en œuvre doivent être conformes, sauf dérogation formelle précisée dans le C.C.T.P., aux textes suivants en vigueur à la date de la soumission des offres, et énumérés comme suit par ordre de préséance :</w:t>
      </w:r>
    </w:p>
    <w:p w14:paraId="7E9BA286" w14:textId="77777777" w:rsidR="000108F3" w:rsidRPr="000108F3" w:rsidRDefault="000108F3" w:rsidP="000108F3">
      <w:pPr>
        <w:pStyle w:val="Sansinterligne"/>
      </w:pPr>
      <w:r w:rsidRPr="000108F3">
        <w:t xml:space="preserve">Documents Techniques Unifiés suivant la liste publiée par le C.S.T.B. et comprenant selon les cas les rubriques suivantes (rubriques applicables à l'ouvrage avec les restrictions mentionnées au </w:t>
      </w:r>
      <w:proofErr w:type="gramStart"/>
      <w:r w:rsidRPr="000108F3">
        <w:t>C.C.T.G. )</w:t>
      </w:r>
      <w:proofErr w:type="gramEnd"/>
      <w:r w:rsidRPr="000108F3">
        <w:t xml:space="preserve"> :</w:t>
      </w:r>
    </w:p>
    <w:p w14:paraId="33B6DBED" w14:textId="2E27C9B4" w:rsidR="000108F3" w:rsidRPr="000108F3" w:rsidRDefault="000108F3" w:rsidP="005E499D">
      <w:pPr>
        <w:pStyle w:val="Sansinterligne"/>
        <w:numPr>
          <w:ilvl w:val="0"/>
          <w:numId w:val="8"/>
        </w:numPr>
      </w:pPr>
      <w:r w:rsidRPr="000108F3">
        <w:t>Cahier des Clauses Techniques,</w:t>
      </w:r>
    </w:p>
    <w:p w14:paraId="091FE6A5" w14:textId="4771D648" w:rsidR="000108F3" w:rsidRPr="000108F3" w:rsidRDefault="000108F3" w:rsidP="005E499D">
      <w:pPr>
        <w:pStyle w:val="Sansinterligne"/>
        <w:numPr>
          <w:ilvl w:val="0"/>
          <w:numId w:val="8"/>
        </w:numPr>
      </w:pPr>
      <w:r w:rsidRPr="000108F3">
        <w:t>Règles de calcul,</w:t>
      </w:r>
    </w:p>
    <w:p w14:paraId="27E00FB9" w14:textId="75366477" w:rsidR="000108F3" w:rsidRPr="000108F3" w:rsidRDefault="000108F3" w:rsidP="005E499D">
      <w:pPr>
        <w:pStyle w:val="Sansinterligne"/>
        <w:numPr>
          <w:ilvl w:val="0"/>
          <w:numId w:val="8"/>
        </w:numPr>
      </w:pPr>
      <w:r w:rsidRPr="000108F3">
        <w:t>Cahier des Prescriptions Techniques,</w:t>
      </w:r>
    </w:p>
    <w:p w14:paraId="59C8067F" w14:textId="42B9210A" w:rsidR="000108F3" w:rsidRPr="000108F3" w:rsidRDefault="000108F3" w:rsidP="005E499D">
      <w:pPr>
        <w:pStyle w:val="Sansinterligne"/>
        <w:numPr>
          <w:ilvl w:val="0"/>
          <w:numId w:val="8"/>
        </w:numPr>
      </w:pPr>
      <w:r w:rsidRPr="000108F3">
        <w:t>Guides et mémentos,</w:t>
      </w:r>
    </w:p>
    <w:p w14:paraId="69AE0B41" w14:textId="5335678E" w:rsidR="000108F3" w:rsidRPr="000108F3" w:rsidRDefault="000108F3" w:rsidP="005E499D">
      <w:pPr>
        <w:pStyle w:val="Sansinterligne"/>
        <w:numPr>
          <w:ilvl w:val="0"/>
          <w:numId w:val="8"/>
        </w:numPr>
      </w:pPr>
      <w:r w:rsidRPr="000108F3">
        <w:t>Cahier des Clauses Spéciales,</w:t>
      </w:r>
    </w:p>
    <w:p w14:paraId="54F2A3A4" w14:textId="77777777" w:rsidR="000108F3" w:rsidRPr="000108F3" w:rsidRDefault="000108F3" w:rsidP="000108F3">
      <w:pPr>
        <w:pStyle w:val="Sansinterligne"/>
      </w:pPr>
      <w:r w:rsidRPr="000108F3">
        <w:t>Normes Françaises élaborées par l'AFNOR et homologuées par l'administration,</w:t>
      </w:r>
    </w:p>
    <w:p w14:paraId="7B7C9B0C" w14:textId="77777777" w:rsidR="000108F3" w:rsidRPr="000108F3" w:rsidRDefault="000108F3" w:rsidP="000108F3">
      <w:pPr>
        <w:pStyle w:val="Sansinterligne"/>
      </w:pPr>
      <w:r w:rsidRPr="000108F3">
        <w:lastRenderedPageBreak/>
        <w:t xml:space="preserve">Tous documents Nationaux d'ordre réglementaire ou administratif, applicables aux travaux du présent marché et en particulier les normes d'Hygiène et de Sécurité. </w:t>
      </w:r>
    </w:p>
    <w:p w14:paraId="76551EB5" w14:textId="77777777" w:rsidR="000108F3" w:rsidRPr="000108F3" w:rsidRDefault="000108F3" w:rsidP="000108F3">
      <w:pPr>
        <w:pStyle w:val="Sansinterligne"/>
      </w:pPr>
      <w:r w:rsidRPr="000108F3">
        <w:t>Les végétaux devront correspondre aux normes AFNOR suivant les spécifications et les types de végétaux : NF V 12 complétées comme suit :</w:t>
      </w:r>
    </w:p>
    <w:p w14:paraId="3A87EFA1" w14:textId="7812C128" w:rsidR="000108F3" w:rsidRPr="000108F3" w:rsidRDefault="000108F3" w:rsidP="005E499D">
      <w:pPr>
        <w:pStyle w:val="Sansinterligne"/>
        <w:numPr>
          <w:ilvl w:val="0"/>
          <w:numId w:val="9"/>
        </w:numPr>
      </w:pPr>
      <w:r w:rsidRPr="000108F3">
        <w:t>En l'absence de normalisation, les plantes vivaces et annuelles sont à la stricte appréciation du Chargé d’opération de la direction du patrimoine.</w:t>
      </w:r>
    </w:p>
    <w:p w14:paraId="0C00C04B" w14:textId="19AFDCAE" w:rsidR="000108F3" w:rsidRPr="000108F3" w:rsidRDefault="000108F3" w:rsidP="005E499D">
      <w:pPr>
        <w:pStyle w:val="Sansinterligne"/>
        <w:numPr>
          <w:ilvl w:val="0"/>
          <w:numId w:val="9"/>
        </w:numPr>
      </w:pPr>
      <w:r w:rsidRPr="000108F3">
        <w:t>Les pépinières devront avoir satisfait au contrôle phytosanitaire.</w:t>
      </w:r>
    </w:p>
    <w:p w14:paraId="13DDB7B1" w14:textId="77777777" w:rsidR="000108F3" w:rsidRPr="000108F3" w:rsidRDefault="000108F3" w:rsidP="000108F3">
      <w:pPr>
        <w:pStyle w:val="Sansinterligne"/>
      </w:pPr>
      <w:r w:rsidRPr="000108F3">
        <w:t>L’Entrepreneur ne peut apporter de lui-même aucun changement aux dispositions contractuelles du présent dossier : pièces écrites, plans techniques.</w:t>
      </w:r>
    </w:p>
    <w:p w14:paraId="20F85AF6" w14:textId="7C08AE68" w:rsidR="000108F3" w:rsidRPr="00634754" w:rsidRDefault="000108F3" w:rsidP="00634754">
      <w:pPr>
        <w:jc w:val="left"/>
        <w:rPr>
          <w:szCs w:val="20"/>
        </w:rPr>
      </w:pPr>
    </w:p>
    <w:p w14:paraId="681EE913" w14:textId="09CF450B" w:rsidR="00FD17D6" w:rsidRPr="00FD17D6" w:rsidRDefault="00FD17D6" w:rsidP="00FD17D6">
      <w:pPr>
        <w:pStyle w:val="Titre1"/>
        <w:numPr>
          <w:ilvl w:val="0"/>
          <w:numId w:val="0"/>
        </w:numPr>
      </w:pPr>
    </w:p>
    <w:p w14:paraId="3E7A420D" w14:textId="6D1A039A" w:rsidR="000108F3" w:rsidRPr="000108F3" w:rsidRDefault="00FD17D6" w:rsidP="005139B9">
      <w:pPr>
        <w:pStyle w:val="Titre1"/>
      </w:pPr>
      <w:bookmarkStart w:id="7" w:name="_Toc63950714"/>
      <w:r w:rsidRPr="000108F3">
        <w:t>Terrassements et mise en œuvre des matériaux</w:t>
      </w:r>
      <w:bookmarkEnd w:id="7"/>
    </w:p>
    <w:p w14:paraId="7344BA92" w14:textId="6C9C9BAE" w:rsidR="000108F3" w:rsidRPr="000108F3" w:rsidRDefault="00FD17D6" w:rsidP="00366981">
      <w:pPr>
        <w:pStyle w:val="Titre2"/>
        <w:numPr>
          <w:ilvl w:val="1"/>
          <w:numId w:val="55"/>
        </w:numPr>
      </w:pPr>
      <w:bookmarkStart w:id="8" w:name="_Toc63950715"/>
      <w:r w:rsidRPr="000108F3">
        <w:t>Prescriptions techniques générales</w:t>
      </w:r>
      <w:bookmarkEnd w:id="8"/>
      <w:r w:rsidRPr="000108F3">
        <w:tab/>
      </w:r>
      <w:r w:rsidRPr="000108F3">
        <w:tab/>
      </w:r>
      <w:r w:rsidRPr="000108F3">
        <w:tab/>
      </w:r>
    </w:p>
    <w:p w14:paraId="2EB668AE" w14:textId="5A69E070" w:rsidR="000108F3" w:rsidRDefault="000108F3" w:rsidP="00366981">
      <w:pPr>
        <w:pStyle w:val="Titre3"/>
        <w:numPr>
          <w:ilvl w:val="2"/>
          <w:numId w:val="55"/>
        </w:numPr>
      </w:pPr>
      <w:bookmarkStart w:id="9" w:name="_Toc63950716"/>
      <w:r w:rsidRPr="000108F3">
        <w:t>Terrassements généraux</w:t>
      </w:r>
      <w:bookmarkEnd w:id="9"/>
    </w:p>
    <w:p w14:paraId="2AD40646" w14:textId="77777777" w:rsidR="005139B9" w:rsidRPr="005139B9" w:rsidRDefault="005139B9" w:rsidP="005139B9"/>
    <w:p w14:paraId="26DA9595" w14:textId="5698BDAC" w:rsidR="000108F3" w:rsidRPr="000108F3" w:rsidRDefault="000108F3" w:rsidP="005139B9">
      <w:pPr>
        <w:pStyle w:val="Sous-titre"/>
      </w:pPr>
      <w:r w:rsidRPr="000108F3">
        <w:t>DECAPAGE DE TERRE VEGETALE</w:t>
      </w:r>
    </w:p>
    <w:p w14:paraId="2AA93BB7" w14:textId="77777777" w:rsidR="000108F3" w:rsidRPr="000108F3" w:rsidRDefault="000108F3" w:rsidP="005139B9">
      <w:pPr>
        <w:pStyle w:val="Sansinterligne"/>
      </w:pPr>
      <w:r w:rsidRPr="000108F3">
        <w:t xml:space="preserve">Le décapage de terre végétale se fera en évitant de la contaminer par mélange de matériaux étrangers ou de terre stérile. </w:t>
      </w:r>
    </w:p>
    <w:p w14:paraId="39649301" w14:textId="77777777" w:rsidR="000108F3" w:rsidRPr="000108F3" w:rsidRDefault="000108F3" w:rsidP="005139B9">
      <w:pPr>
        <w:pStyle w:val="Sansinterligne"/>
      </w:pPr>
      <w:r w:rsidRPr="000108F3">
        <w:t>Le décapage s’effectuera par couches successives de 10cm maximum</w:t>
      </w:r>
    </w:p>
    <w:p w14:paraId="626857B1" w14:textId="77777777" w:rsidR="000108F3" w:rsidRPr="000108F3" w:rsidRDefault="000108F3" w:rsidP="005139B9">
      <w:pPr>
        <w:pStyle w:val="Sansinterligne"/>
      </w:pPr>
      <w:r w:rsidRPr="000108F3">
        <w:t>Les engins de décapage seront du type pelle ou chargeur avec chargement sur camion ou dumper, l’utilisation de ‘Scraper’ sera préférée si l’entreprise garantie ses aptitudes vis à vis de ce type d’engin.</w:t>
      </w:r>
    </w:p>
    <w:p w14:paraId="57F90255" w14:textId="77777777" w:rsidR="000108F3" w:rsidRPr="000108F3" w:rsidRDefault="000108F3" w:rsidP="005139B9">
      <w:pPr>
        <w:pStyle w:val="Sansinterligne"/>
      </w:pPr>
      <w:r w:rsidRPr="000108F3">
        <w:t>Tous les engins du type ‘Pousseur’ qui malaxent la terre devant la lame sont formellement proscrits pour ce type d’opération.</w:t>
      </w:r>
    </w:p>
    <w:p w14:paraId="06DB5957" w14:textId="77777777" w:rsidR="000108F3" w:rsidRPr="000108F3" w:rsidRDefault="000108F3" w:rsidP="005139B9">
      <w:pPr>
        <w:pStyle w:val="Sansinterligne"/>
      </w:pPr>
    </w:p>
    <w:p w14:paraId="27FF05A5" w14:textId="77777777" w:rsidR="000108F3" w:rsidRPr="000108F3" w:rsidRDefault="000108F3" w:rsidP="005139B9">
      <w:pPr>
        <w:pStyle w:val="Sansinterligne"/>
      </w:pPr>
      <w:r w:rsidRPr="000108F3">
        <w:t>Une fois les terres chargées elles seront stockées avec le plus grand soin :</w:t>
      </w:r>
    </w:p>
    <w:p w14:paraId="7D8856C4" w14:textId="2487B177" w:rsidR="000108F3" w:rsidRPr="000108F3" w:rsidRDefault="000108F3" w:rsidP="005E499D">
      <w:pPr>
        <w:pStyle w:val="Sansinterligne"/>
        <w:numPr>
          <w:ilvl w:val="0"/>
          <w:numId w:val="9"/>
        </w:numPr>
      </w:pPr>
      <w:r w:rsidRPr="000108F3">
        <w:t>Les terres de qualités physico-chimiques différentes seront séparées les unes des autres</w:t>
      </w:r>
    </w:p>
    <w:p w14:paraId="72759682" w14:textId="04AFF81A" w:rsidR="000108F3" w:rsidRPr="000108F3" w:rsidRDefault="000108F3" w:rsidP="005E499D">
      <w:pPr>
        <w:pStyle w:val="Sansinterligne"/>
        <w:numPr>
          <w:ilvl w:val="0"/>
          <w:numId w:val="9"/>
        </w:numPr>
      </w:pPr>
      <w:r w:rsidRPr="000108F3">
        <w:t xml:space="preserve">Les dépôts seront établis sur des surfaces nettoyées et d’une manière globale leur hauteur ne devra pas excéder 2 mètres pour les stocks </w:t>
      </w:r>
    </w:p>
    <w:p w14:paraId="241BFC6E" w14:textId="6DCDB710" w:rsidR="000108F3" w:rsidRPr="000108F3" w:rsidRDefault="000108F3" w:rsidP="005E499D">
      <w:pPr>
        <w:pStyle w:val="Sansinterligne"/>
        <w:numPr>
          <w:ilvl w:val="0"/>
          <w:numId w:val="9"/>
        </w:numPr>
      </w:pPr>
      <w:r w:rsidRPr="000108F3">
        <w:t>Les terres ne seront pas compactées et le passage d’engins sur les dépôts sera formellement proscrit.</w:t>
      </w:r>
    </w:p>
    <w:p w14:paraId="60AFBD88" w14:textId="07F4D4CE" w:rsidR="000108F3" w:rsidRPr="000108F3" w:rsidRDefault="000108F3" w:rsidP="005E499D">
      <w:pPr>
        <w:pStyle w:val="Sansinterligne"/>
        <w:numPr>
          <w:ilvl w:val="0"/>
          <w:numId w:val="9"/>
        </w:numPr>
      </w:pPr>
      <w:r w:rsidRPr="000108F3">
        <w:t xml:space="preserve">Les terres qui auraient été compactées au stockage seront émiettées avant d’être utilisées. </w:t>
      </w:r>
    </w:p>
    <w:p w14:paraId="510705BD" w14:textId="77777777" w:rsidR="000108F3" w:rsidRPr="000108F3" w:rsidRDefault="000108F3" w:rsidP="005139B9">
      <w:pPr>
        <w:pStyle w:val="Sansinterligne"/>
      </w:pPr>
    </w:p>
    <w:p w14:paraId="1573FCC1" w14:textId="0C382F9D" w:rsidR="000108F3" w:rsidRDefault="000108F3" w:rsidP="005139B9">
      <w:pPr>
        <w:pStyle w:val="Sansinterligne"/>
      </w:pPr>
      <w:r w:rsidRPr="000108F3">
        <w:t>La terre devra être homogène, sans éléments indésirables (racines, pierres, végétaux ...) ou substances chimiques toxiques (métaux lourds, désherbants, pesticides ...).</w:t>
      </w:r>
    </w:p>
    <w:p w14:paraId="628746C4" w14:textId="77777777" w:rsidR="005139B9" w:rsidRPr="000108F3" w:rsidRDefault="005139B9" w:rsidP="005139B9">
      <w:pPr>
        <w:pStyle w:val="Sansinterligne"/>
      </w:pPr>
    </w:p>
    <w:p w14:paraId="1DB42A78" w14:textId="6FBBD0F2" w:rsidR="000108F3" w:rsidRPr="000108F3" w:rsidRDefault="000108F3" w:rsidP="005139B9">
      <w:pPr>
        <w:pStyle w:val="Sous-titre"/>
      </w:pPr>
      <w:r w:rsidRPr="000108F3">
        <w:t>DEBLAIS ET REMBLAIS ET REPROFILAGE</w:t>
      </w:r>
    </w:p>
    <w:p w14:paraId="23CDF378" w14:textId="77CA4BAF" w:rsidR="000108F3" w:rsidRPr="000108F3" w:rsidRDefault="000108F3" w:rsidP="005139B9">
      <w:pPr>
        <w:pStyle w:val="Sansinterligne"/>
      </w:pPr>
      <w:r w:rsidRPr="000108F3">
        <w:t xml:space="preserve">L’ensemble des terrassements seront exécutés conformément aux prescriptions du fascicule 2 </w:t>
      </w:r>
      <w:r w:rsidR="00634754" w:rsidRPr="000108F3">
        <w:t>« travaux</w:t>
      </w:r>
      <w:r w:rsidRPr="000108F3">
        <w:t xml:space="preserve"> de terrassement généraux » du CCTG.</w:t>
      </w:r>
    </w:p>
    <w:p w14:paraId="2F020D13" w14:textId="77777777" w:rsidR="000108F3" w:rsidRPr="000108F3" w:rsidRDefault="000108F3" w:rsidP="005139B9">
      <w:pPr>
        <w:pStyle w:val="Sansinterligne"/>
      </w:pPr>
    </w:p>
    <w:p w14:paraId="7CBC5A81" w14:textId="751752D9" w:rsidR="000108F3" w:rsidRPr="000108F3" w:rsidRDefault="000108F3" w:rsidP="005139B9">
      <w:pPr>
        <w:pStyle w:val="Sansinterligne"/>
      </w:pPr>
      <w:r w:rsidRPr="000108F3">
        <w:t xml:space="preserve">L’entrepreneur doit le profilage du terrain conformément au dossier de plans assortis au présent CCTP. Ce profilage du terrain existant vers le terrain projeté </w:t>
      </w:r>
      <w:r w:rsidR="00634754" w:rsidRPr="000108F3">
        <w:t>pourra s’opérer</w:t>
      </w:r>
      <w:r w:rsidRPr="000108F3">
        <w:t xml:space="preserve"> selon la configuration des sols en déblais, en remblais ou en déblais / remblais.</w:t>
      </w:r>
    </w:p>
    <w:p w14:paraId="60E90770" w14:textId="77777777" w:rsidR="000108F3" w:rsidRPr="000108F3" w:rsidRDefault="000108F3" w:rsidP="005139B9">
      <w:pPr>
        <w:pStyle w:val="Sansinterligne"/>
      </w:pPr>
    </w:p>
    <w:p w14:paraId="66CF4833" w14:textId="77777777" w:rsidR="000108F3" w:rsidRPr="000108F3" w:rsidRDefault="000108F3" w:rsidP="005139B9">
      <w:pPr>
        <w:pStyle w:val="Sansinterligne"/>
      </w:pPr>
      <w:r w:rsidRPr="000108F3">
        <w:t>Ces mouvements de terre pourront s’effectuer sur toute hauteur et en tout terrain, y compris toutes les sujétions de piquetage et d’implantation, de constitution et d’entretien des pistes d’approvisionnement, l’évacuation des eaux de surface.</w:t>
      </w:r>
    </w:p>
    <w:p w14:paraId="3911B7AD" w14:textId="77777777" w:rsidR="000108F3" w:rsidRPr="000108F3" w:rsidRDefault="000108F3" w:rsidP="005139B9">
      <w:pPr>
        <w:pStyle w:val="Sansinterligne"/>
      </w:pPr>
    </w:p>
    <w:p w14:paraId="77C037F1" w14:textId="77777777" w:rsidR="000108F3" w:rsidRPr="000108F3" w:rsidRDefault="000108F3" w:rsidP="005139B9">
      <w:pPr>
        <w:pStyle w:val="Sansinterligne"/>
      </w:pPr>
      <w:r w:rsidRPr="000108F3">
        <w:lastRenderedPageBreak/>
        <w:t>L’Entrepreneur examinera, avec le Chargé d’opération de la direction du patrimoine, les conditions générales des terrassements, mouvement général des terres, lieux de dépôt provisoire des terres de diverses provenances, etc.</w:t>
      </w:r>
    </w:p>
    <w:p w14:paraId="242F1F6C" w14:textId="77777777" w:rsidR="000108F3" w:rsidRPr="000108F3" w:rsidRDefault="000108F3" w:rsidP="005139B9">
      <w:pPr>
        <w:pStyle w:val="Sansinterligne"/>
      </w:pPr>
    </w:p>
    <w:p w14:paraId="3ED54A47" w14:textId="5655F090" w:rsidR="000108F3" w:rsidRPr="000108F3" w:rsidRDefault="000108F3" w:rsidP="005139B9">
      <w:pPr>
        <w:pStyle w:val="Sansinterligne"/>
      </w:pPr>
      <w:r w:rsidRPr="000108F3">
        <w:t>Ces travaux seront réalisés avec des engins appropriés (bull, chargeur, pelle mécanique…) y compris l’utilisation</w:t>
      </w:r>
      <w:r w:rsidR="00634754">
        <w:t xml:space="preserve"> d’un matériel compact du type « </w:t>
      </w:r>
      <w:proofErr w:type="spellStart"/>
      <w:r w:rsidR="00634754">
        <w:t>minipelle</w:t>
      </w:r>
      <w:proofErr w:type="spellEnd"/>
      <w:r w:rsidR="00634754">
        <w:t> »</w:t>
      </w:r>
      <w:r w:rsidRPr="000108F3">
        <w:t>. L'entrepreneur soumettra au visa du Chargé d’opération de la direction du patrimoine la liste des matériels qui seront employés tant pour les travaux de terrassements proprement dits, que pour les travaux préparatoires.</w:t>
      </w:r>
    </w:p>
    <w:p w14:paraId="178F49AE" w14:textId="77777777" w:rsidR="000108F3" w:rsidRPr="000108F3" w:rsidRDefault="000108F3" w:rsidP="005139B9">
      <w:pPr>
        <w:pStyle w:val="Sansinterligne"/>
      </w:pPr>
    </w:p>
    <w:p w14:paraId="7C480B1A" w14:textId="34BFE902" w:rsidR="000108F3" w:rsidRPr="000108F3" w:rsidRDefault="000108F3" w:rsidP="005139B9">
      <w:pPr>
        <w:pStyle w:val="Sansinterligne"/>
      </w:pPr>
      <w:r w:rsidRPr="000108F3">
        <w:t>L’ensemble des volumes dégagés seront décomptés sur des quantités non-foisonnées selon un coefficient déterminé par le Chargé d’opération de la direction du patrimoine en accord avec l’entrepreneur. (</w:t>
      </w:r>
      <w:r w:rsidR="00634754" w:rsidRPr="000108F3">
        <w:t>Exemple</w:t>
      </w:r>
      <w:r w:rsidRPr="000108F3">
        <w:t xml:space="preserve"> : pour un coefficient de 30% de foisonnement si l’entrepreneur réalise 1 000 m3 de déblais physiquement, il lui en sera décompté 770 m3 réels)</w:t>
      </w:r>
    </w:p>
    <w:p w14:paraId="72DEDE5A" w14:textId="77777777" w:rsidR="000108F3" w:rsidRPr="000108F3" w:rsidRDefault="000108F3" w:rsidP="005139B9">
      <w:pPr>
        <w:pStyle w:val="Sansinterligne"/>
      </w:pPr>
    </w:p>
    <w:p w14:paraId="6B0510EA" w14:textId="77777777" w:rsidR="000108F3" w:rsidRPr="000108F3" w:rsidRDefault="000108F3" w:rsidP="005139B9">
      <w:pPr>
        <w:pStyle w:val="Sansinterligne"/>
      </w:pPr>
      <w:r w:rsidRPr="000108F3">
        <w:t xml:space="preserve">L’entrepreneur apportera un soin particulier aux modelés qu’il réalisera pour faire en sorte de faciliter l’écoulement naturel des eaux de surfaces ainsi que leur infiltration dans les terres. </w:t>
      </w:r>
    </w:p>
    <w:p w14:paraId="3C66C257" w14:textId="77777777" w:rsidR="000108F3" w:rsidRPr="000108F3" w:rsidRDefault="000108F3" w:rsidP="005139B9">
      <w:pPr>
        <w:pStyle w:val="Sansinterligne"/>
      </w:pPr>
    </w:p>
    <w:p w14:paraId="4D3A5BA5" w14:textId="77777777" w:rsidR="000108F3" w:rsidRPr="000108F3" w:rsidRDefault="000108F3" w:rsidP="005139B9">
      <w:pPr>
        <w:pStyle w:val="Sansinterligne"/>
      </w:pPr>
      <w:r w:rsidRPr="000108F3">
        <w:t>Une attention particulière sera apportée sur la confection des arêtes des pentes architecturées et des formes de pente de surface pour éviter les effets de ravinement et d’érosion. Pour ce faire l’entrepreneur soumettra éventuellement au Chargé d’opération de la direction du patrimoine des techniques de mise en œuvre différentes de celles prescrites au dossier de plans pour adapter le profil des talus à la nature des sols.</w:t>
      </w:r>
    </w:p>
    <w:p w14:paraId="52DAB330" w14:textId="77777777" w:rsidR="000108F3" w:rsidRPr="000108F3" w:rsidRDefault="000108F3" w:rsidP="005139B9">
      <w:pPr>
        <w:pStyle w:val="Sansinterligne"/>
      </w:pPr>
    </w:p>
    <w:p w14:paraId="2B192802" w14:textId="77777777" w:rsidR="000108F3" w:rsidRPr="000108F3" w:rsidRDefault="000108F3" w:rsidP="005139B9">
      <w:pPr>
        <w:pStyle w:val="Sansinterligne"/>
      </w:pPr>
      <w:r w:rsidRPr="000108F3">
        <w:t>L’entrepreneur est tenu de mettre tous les moyens en œuvre pour obtenir une tenue parfaite des zones terrassées. Le Chargé d’opération de la direction du patrimoine se réserve le droit d’exiger l’incorporation de matériaux grossiers du type cailloux et roches en quantité suffisante pour stabiliser les zones talutées.</w:t>
      </w:r>
    </w:p>
    <w:p w14:paraId="7F2099F5" w14:textId="77777777" w:rsidR="000108F3" w:rsidRPr="000108F3" w:rsidRDefault="000108F3" w:rsidP="005139B9">
      <w:pPr>
        <w:pStyle w:val="Sansinterligne"/>
      </w:pPr>
    </w:p>
    <w:p w14:paraId="20BF45EA" w14:textId="77777777" w:rsidR="000108F3" w:rsidRPr="000108F3" w:rsidRDefault="000108F3" w:rsidP="005139B9">
      <w:pPr>
        <w:pStyle w:val="Sansinterligne"/>
      </w:pPr>
      <w:r w:rsidRPr="000108F3">
        <w:t>Le décrottage des engins circulant et le nettoyage des voies publiques au droit du chantier ainsi que sur les itinéraires empruntés par les camions entre le chantier et le lieu de décharge seront systématique à chaque fois que le Chargé d’opération de la direction du patrimoine le jugera nécessaire.</w:t>
      </w:r>
    </w:p>
    <w:p w14:paraId="64E9E9DD" w14:textId="77777777" w:rsidR="000108F3" w:rsidRPr="000108F3" w:rsidRDefault="000108F3" w:rsidP="005139B9">
      <w:pPr>
        <w:pStyle w:val="Sansinterligne"/>
      </w:pPr>
    </w:p>
    <w:p w14:paraId="7CBDA48A" w14:textId="5BDE74C6" w:rsidR="000108F3" w:rsidRDefault="000108F3" w:rsidP="005139B9">
      <w:pPr>
        <w:pStyle w:val="Sansinterligne"/>
      </w:pPr>
      <w:r w:rsidRPr="000108F3">
        <w:t>Sont à la charge de l’entrepreneur tous les droits de décharge publique quelle que soit la nature des déblais excédentaires à évacuer, y compris le chargement, l’acheminement et la dépose en décharge publique des excédents concernés.</w:t>
      </w:r>
    </w:p>
    <w:p w14:paraId="0032C785" w14:textId="77777777" w:rsidR="005139B9" w:rsidRPr="000108F3" w:rsidRDefault="005139B9" w:rsidP="005139B9">
      <w:pPr>
        <w:pStyle w:val="Sansinterligne"/>
      </w:pPr>
    </w:p>
    <w:p w14:paraId="125E397F" w14:textId="1AAE79CD" w:rsidR="000108F3" w:rsidRPr="000108F3" w:rsidRDefault="000108F3" w:rsidP="00366981">
      <w:pPr>
        <w:pStyle w:val="Titre3"/>
        <w:numPr>
          <w:ilvl w:val="2"/>
          <w:numId w:val="55"/>
        </w:numPr>
      </w:pPr>
      <w:bookmarkStart w:id="10" w:name="_Toc63950717"/>
      <w:r w:rsidRPr="000108F3">
        <w:t>La terre végétale amendée</w:t>
      </w:r>
      <w:bookmarkEnd w:id="10"/>
    </w:p>
    <w:p w14:paraId="43D07E40" w14:textId="77777777" w:rsidR="000108F3" w:rsidRPr="000108F3" w:rsidRDefault="000108F3" w:rsidP="005139B9">
      <w:pPr>
        <w:pStyle w:val="Sansinterligne"/>
      </w:pPr>
      <w:r w:rsidRPr="000108F3">
        <w:t>La terre végétale sera régalée sur l’ensemble des zones plantées (y compris les zones engazonnées) avec un surplus suivant le foisonnement.</w:t>
      </w:r>
    </w:p>
    <w:p w14:paraId="3088312C" w14:textId="77777777" w:rsidR="000108F3" w:rsidRPr="000108F3" w:rsidRDefault="000108F3" w:rsidP="005139B9">
      <w:pPr>
        <w:pStyle w:val="Sansinterligne"/>
      </w:pPr>
    </w:p>
    <w:p w14:paraId="73D3293E" w14:textId="77777777" w:rsidR="000108F3" w:rsidRPr="000108F3" w:rsidRDefault="000108F3" w:rsidP="005139B9">
      <w:pPr>
        <w:pStyle w:val="Sansinterligne"/>
      </w:pPr>
      <w:r w:rsidRPr="000108F3">
        <w:t>Lors de cette opération, les mottes seront brisées. Les manutentions s’opéreront avec une terre ressuyée et seront interrompues en cas de pluie ou de gel.</w:t>
      </w:r>
    </w:p>
    <w:p w14:paraId="06E21B93" w14:textId="77777777" w:rsidR="000108F3" w:rsidRPr="000108F3" w:rsidRDefault="000108F3" w:rsidP="005139B9">
      <w:pPr>
        <w:pStyle w:val="Sansinterligne"/>
      </w:pPr>
    </w:p>
    <w:p w14:paraId="2B48872F" w14:textId="78AC7586" w:rsidR="000108F3" w:rsidRDefault="000108F3" w:rsidP="005139B9">
      <w:pPr>
        <w:pStyle w:val="Sansinterligne"/>
      </w:pPr>
      <w:r w:rsidRPr="000108F3">
        <w:t>Le Maître d’Ouvrage pourra demander une mise en place avec un camion équipé d’une grue pour ne pas tasser la terre lors du déchargement.</w:t>
      </w:r>
    </w:p>
    <w:p w14:paraId="0B259B81" w14:textId="77777777" w:rsidR="005139B9" w:rsidRPr="000108F3" w:rsidRDefault="005139B9" w:rsidP="000108F3">
      <w:pPr>
        <w:pStyle w:val="Paragraphedeliste"/>
        <w:jc w:val="left"/>
        <w:rPr>
          <w:szCs w:val="20"/>
        </w:rPr>
      </w:pPr>
    </w:p>
    <w:p w14:paraId="1876D312" w14:textId="3592E5E6" w:rsidR="000108F3" w:rsidRPr="000108F3" w:rsidRDefault="000108F3" w:rsidP="005139B9">
      <w:pPr>
        <w:pStyle w:val="Sous-titre"/>
      </w:pPr>
      <w:r w:rsidRPr="000108F3">
        <w:t>DESCRIPTION ET QUALITE DE LA TERRE VEGETALE</w:t>
      </w:r>
    </w:p>
    <w:p w14:paraId="218C0779" w14:textId="77777777" w:rsidR="000108F3" w:rsidRPr="000108F3" w:rsidRDefault="000108F3" w:rsidP="005139B9">
      <w:pPr>
        <w:pStyle w:val="Sansinterligne"/>
      </w:pPr>
      <w:r w:rsidRPr="000108F3">
        <w:t>A sa mise en place sur le chantier, la terre végétale devra présenter les caractéristiques suivantes :</w:t>
      </w:r>
    </w:p>
    <w:p w14:paraId="14076DB3" w14:textId="304F6A43" w:rsidR="000108F3" w:rsidRPr="005139B9" w:rsidRDefault="005139B9" w:rsidP="005139B9">
      <w:pPr>
        <w:pStyle w:val="Sansinterligne"/>
        <w:rPr>
          <w:b/>
          <w:szCs w:val="20"/>
        </w:rPr>
      </w:pPr>
      <w:r w:rsidRPr="005139B9">
        <w:rPr>
          <w:b/>
          <w:szCs w:val="20"/>
        </w:rPr>
        <w:t>Caractéristiques physiques :</w:t>
      </w:r>
    </w:p>
    <w:p w14:paraId="7C081D1A" w14:textId="77777777" w:rsidR="000108F3" w:rsidRPr="000108F3" w:rsidRDefault="000108F3" w:rsidP="005139B9">
      <w:pPr>
        <w:pStyle w:val="Sansinterligne"/>
        <w:rPr>
          <w:szCs w:val="20"/>
        </w:rPr>
      </w:pPr>
      <w:r w:rsidRPr="000108F3">
        <w:rPr>
          <w:szCs w:val="20"/>
        </w:rPr>
        <w:lastRenderedPageBreak/>
        <w:t>La terre devra être homogène, sans éléments indésirables (racines, pierres, végétaux ...) ou substances chimiques toxiques (métaux lourds, désherbants, pesticides ...).</w:t>
      </w:r>
    </w:p>
    <w:p w14:paraId="5E516DAC" w14:textId="77777777" w:rsidR="000108F3" w:rsidRPr="000108F3" w:rsidRDefault="000108F3" w:rsidP="005139B9">
      <w:pPr>
        <w:pStyle w:val="Sansinterligne"/>
        <w:rPr>
          <w:szCs w:val="20"/>
        </w:rPr>
      </w:pPr>
    </w:p>
    <w:p w14:paraId="74E949CE" w14:textId="77777777" w:rsidR="000108F3" w:rsidRPr="000108F3" w:rsidRDefault="000108F3" w:rsidP="005139B9">
      <w:pPr>
        <w:pStyle w:val="Sansinterligne"/>
        <w:rPr>
          <w:szCs w:val="20"/>
        </w:rPr>
      </w:pPr>
      <w:r w:rsidRPr="000108F3">
        <w:rPr>
          <w:szCs w:val="20"/>
        </w:rPr>
        <w:t>La texture recherchée sera la suivante :</w:t>
      </w:r>
    </w:p>
    <w:p w14:paraId="34C15A60" w14:textId="77777777" w:rsidR="000108F3" w:rsidRPr="000108F3" w:rsidRDefault="000108F3" w:rsidP="000108F3">
      <w:pPr>
        <w:pStyle w:val="Paragraphedeliste"/>
        <w:jc w:val="left"/>
        <w:rPr>
          <w:szCs w:val="20"/>
        </w:rPr>
      </w:pPr>
    </w:p>
    <w:tbl>
      <w:tblPr>
        <w:tblW w:w="0" w:type="auto"/>
        <w:jc w:val="center"/>
        <w:tblLayout w:type="fixed"/>
        <w:tblCellMar>
          <w:left w:w="70" w:type="dxa"/>
          <w:right w:w="70" w:type="dxa"/>
        </w:tblCellMar>
        <w:tblLook w:val="0000" w:firstRow="0" w:lastRow="0" w:firstColumn="0" w:lastColumn="0" w:noHBand="0" w:noVBand="0"/>
      </w:tblPr>
      <w:tblGrid>
        <w:gridCol w:w="2872"/>
        <w:gridCol w:w="2872"/>
        <w:gridCol w:w="2872"/>
      </w:tblGrid>
      <w:tr w:rsidR="005139B9" w:rsidRPr="00EA65BE" w14:paraId="16698D34" w14:textId="77777777" w:rsidTr="0042329D">
        <w:trPr>
          <w:trHeight w:val="567"/>
          <w:jc w:val="center"/>
        </w:trPr>
        <w:tc>
          <w:tcPr>
            <w:tcW w:w="2872" w:type="dxa"/>
            <w:tcBorders>
              <w:top w:val="single" w:sz="6" w:space="0" w:color="auto"/>
              <w:left w:val="single" w:sz="6" w:space="0" w:color="auto"/>
            </w:tcBorders>
            <w:shd w:val="clear" w:color="auto" w:fill="C00000"/>
          </w:tcPr>
          <w:p w14:paraId="586C532E" w14:textId="77777777" w:rsidR="005139B9" w:rsidRPr="00EA65BE" w:rsidRDefault="005139B9" w:rsidP="005139B9">
            <w:pPr>
              <w:rPr>
                <w:b/>
              </w:rPr>
            </w:pPr>
          </w:p>
          <w:p w14:paraId="4EBFE76C" w14:textId="77777777" w:rsidR="005139B9" w:rsidRPr="00EA65BE" w:rsidRDefault="005139B9" w:rsidP="005139B9">
            <w:pPr>
              <w:jc w:val="center"/>
              <w:rPr>
                <w:b/>
              </w:rPr>
            </w:pPr>
            <w:r w:rsidRPr="00EA65BE">
              <w:rPr>
                <w:b/>
              </w:rPr>
              <w:t>Type d’éléments</w:t>
            </w:r>
          </w:p>
        </w:tc>
        <w:tc>
          <w:tcPr>
            <w:tcW w:w="2872" w:type="dxa"/>
            <w:tcBorders>
              <w:top w:val="single" w:sz="6" w:space="0" w:color="auto"/>
              <w:left w:val="single" w:sz="6" w:space="0" w:color="auto"/>
              <w:bottom w:val="single" w:sz="6" w:space="0" w:color="auto"/>
              <w:right w:val="single" w:sz="6" w:space="0" w:color="auto"/>
            </w:tcBorders>
            <w:shd w:val="clear" w:color="auto" w:fill="C00000"/>
          </w:tcPr>
          <w:p w14:paraId="331E00AA" w14:textId="77777777" w:rsidR="005139B9" w:rsidRPr="00EA65BE" w:rsidRDefault="005139B9" w:rsidP="005139B9">
            <w:pPr>
              <w:jc w:val="center"/>
              <w:rPr>
                <w:b/>
              </w:rPr>
            </w:pPr>
          </w:p>
          <w:p w14:paraId="210C38DA" w14:textId="77777777" w:rsidR="005139B9" w:rsidRPr="00EA65BE" w:rsidRDefault="005139B9" w:rsidP="005139B9">
            <w:pPr>
              <w:jc w:val="center"/>
              <w:rPr>
                <w:b/>
              </w:rPr>
            </w:pPr>
            <w:r w:rsidRPr="00EA65BE">
              <w:rPr>
                <w:b/>
              </w:rPr>
              <w:t>Granulométrie</w:t>
            </w:r>
          </w:p>
        </w:tc>
        <w:tc>
          <w:tcPr>
            <w:tcW w:w="2872" w:type="dxa"/>
            <w:tcBorders>
              <w:top w:val="single" w:sz="6" w:space="0" w:color="auto"/>
              <w:left w:val="nil"/>
              <w:right w:val="single" w:sz="6" w:space="0" w:color="auto"/>
            </w:tcBorders>
            <w:shd w:val="clear" w:color="auto" w:fill="C00000"/>
          </w:tcPr>
          <w:p w14:paraId="6CEDB46C" w14:textId="77777777" w:rsidR="005139B9" w:rsidRPr="00EA65BE" w:rsidRDefault="005139B9" w:rsidP="005139B9">
            <w:pPr>
              <w:rPr>
                <w:b/>
              </w:rPr>
            </w:pPr>
          </w:p>
          <w:p w14:paraId="762F7A08" w14:textId="77777777" w:rsidR="005139B9" w:rsidRPr="00EA65BE" w:rsidRDefault="005139B9" w:rsidP="005139B9">
            <w:pPr>
              <w:jc w:val="center"/>
              <w:rPr>
                <w:b/>
              </w:rPr>
            </w:pPr>
            <w:r w:rsidRPr="00EA65BE">
              <w:rPr>
                <w:b/>
              </w:rPr>
              <w:t>%</w:t>
            </w:r>
          </w:p>
        </w:tc>
      </w:tr>
      <w:tr w:rsidR="005139B9" w:rsidRPr="00EA65BE" w14:paraId="01AF6A9E" w14:textId="77777777" w:rsidTr="005139B9">
        <w:trPr>
          <w:jc w:val="center"/>
        </w:trPr>
        <w:tc>
          <w:tcPr>
            <w:tcW w:w="2872" w:type="dxa"/>
            <w:tcBorders>
              <w:top w:val="single" w:sz="6" w:space="0" w:color="auto"/>
              <w:left w:val="single" w:sz="6" w:space="0" w:color="auto"/>
              <w:right w:val="single" w:sz="6" w:space="0" w:color="auto"/>
            </w:tcBorders>
          </w:tcPr>
          <w:p w14:paraId="6A5AC6F3" w14:textId="77777777" w:rsidR="005139B9" w:rsidRPr="00EA65BE" w:rsidRDefault="005139B9" w:rsidP="005139B9"/>
        </w:tc>
        <w:tc>
          <w:tcPr>
            <w:tcW w:w="2872" w:type="dxa"/>
            <w:tcBorders>
              <w:left w:val="nil"/>
              <w:right w:val="single" w:sz="6" w:space="0" w:color="auto"/>
            </w:tcBorders>
          </w:tcPr>
          <w:p w14:paraId="378F47EC" w14:textId="77777777" w:rsidR="005139B9" w:rsidRPr="00EA65BE" w:rsidRDefault="005139B9" w:rsidP="005139B9"/>
        </w:tc>
        <w:tc>
          <w:tcPr>
            <w:tcW w:w="2872" w:type="dxa"/>
            <w:tcBorders>
              <w:top w:val="single" w:sz="6" w:space="0" w:color="auto"/>
              <w:left w:val="nil"/>
              <w:right w:val="single" w:sz="6" w:space="0" w:color="auto"/>
            </w:tcBorders>
          </w:tcPr>
          <w:p w14:paraId="0EC6F4F1" w14:textId="77777777" w:rsidR="005139B9" w:rsidRPr="00EA65BE" w:rsidRDefault="005139B9" w:rsidP="005139B9"/>
        </w:tc>
      </w:tr>
      <w:tr w:rsidR="005139B9" w:rsidRPr="00EA65BE" w14:paraId="4F26326B" w14:textId="77777777" w:rsidTr="005139B9">
        <w:trPr>
          <w:jc w:val="center"/>
        </w:trPr>
        <w:tc>
          <w:tcPr>
            <w:tcW w:w="2872" w:type="dxa"/>
            <w:tcBorders>
              <w:left w:val="single" w:sz="6" w:space="0" w:color="auto"/>
              <w:right w:val="single" w:sz="6" w:space="0" w:color="auto"/>
            </w:tcBorders>
          </w:tcPr>
          <w:p w14:paraId="4199D131" w14:textId="77777777" w:rsidR="005139B9" w:rsidRPr="00EA65BE" w:rsidRDefault="005139B9" w:rsidP="005139B9">
            <w:r w:rsidRPr="00EA65BE">
              <w:t>Eléments grossiers (tolérance)</w:t>
            </w:r>
          </w:p>
        </w:tc>
        <w:tc>
          <w:tcPr>
            <w:tcW w:w="2872" w:type="dxa"/>
            <w:tcBorders>
              <w:left w:val="nil"/>
              <w:right w:val="single" w:sz="6" w:space="0" w:color="auto"/>
            </w:tcBorders>
          </w:tcPr>
          <w:p w14:paraId="44FB1B92" w14:textId="77777777" w:rsidR="005139B9" w:rsidRPr="00EA65BE" w:rsidRDefault="005139B9" w:rsidP="005139B9">
            <w:r w:rsidRPr="00EA65BE">
              <w:t xml:space="preserve">Pierres ( + </w:t>
            </w:r>
            <w:smartTag w:uri="urn:schemas-microsoft-com:office:smarttags" w:element="metricconverter">
              <w:smartTagPr>
                <w:attr w:name="ProductID" w:val="2 cm"/>
              </w:smartTagPr>
              <w:r w:rsidRPr="00EA65BE">
                <w:t>2 cm</w:t>
              </w:r>
            </w:smartTag>
            <w:r w:rsidRPr="00EA65BE">
              <w:t xml:space="preserve"> )</w:t>
            </w:r>
          </w:p>
        </w:tc>
        <w:tc>
          <w:tcPr>
            <w:tcW w:w="2872" w:type="dxa"/>
            <w:tcBorders>
              <w:left w:val="nil"/>
              <w:right w:val="single" w:sz="6" w:space="0" w:color="auto"/>
            </w:tcBorders>
          </w:tcPr>
          <w:p w14:paraId="705D878D" w14:textId="77777777" w:rsidR="005139B9" w:rsidRPr="00EA65BE" w:rsidRDefault="005139B9" w:rsidP="005139B9">
            <w:pPr>
              <w:jc w:val="center"/>
            </w:pPr>
            <w:r w:rsidRPr="00EA65BE">
              <w:t>5 % maximum</w:t>
            </w:r>
          </w:p>
        </w:tc>
      </w:tr>
      <w:tr w:rsidR="005139B9" w:rsidRPr="00EA65BE" w14:paraId="2C0E0C69" w14:textId="77777777" w:rsidTr="005139B9">
        <w:trPr>
          <w:jc w:val="center"/>
        </w:trPr>
        <w:tc>
          <w:tcPr>
            <w:tcW w:w="2872" w:type="dxa"/>
            <w:tcBorders>
              <w:left w:val="single" w:sz="6" w:space="0" w:color="auto"/>
              <w:right w:val="single" w:sz="6" w:space="0" w:color="auto"/>
            </w:tcBorders>
          </w:tcPr>
          <w:p w14:paraId="07691901" w14:textId="77777777" w:rsidR="005139B9" w:rsidRPr="00EA65BE" w:rsidRDefault="005139B9" w:rsidP="005139B9"/>
        </w:tc>
        <w:tc>
          <w:tcPr>
            <w:tcW w:w="2872" w:type="dxa"/>
            <w:tcBorders>
              <w:left w:val="nil"/>
              <w:right w:val="single" w:sz="6" w:space="0" w:color="auto"/>
            </w:tcBorders>
          </w:tcPr>
          <w:p w14:paraId="65F0DE94" w14:textId="77777777" w:rsidR="005139B9" w:rsidRPr="00EA65BE" w:rsidRDefault="005139B9" w:rsidP="005139B9"/>
        </w:tc>
        <w:tc>
          <w:tcPr>
            <w:tcW w:w="2872" w:type="dxa"/>
            <w:tcBorders>
              <w:left w:val="nil"/>
              <w:right w:val="single" w:sz="6" w:space="0" w:color="auto"/>
            </w:tcBorders>
          </w:tcPr>
          <w:p w14:paraId="6497BBD7" w14:textId="77777777" w:rsidR="005139B9" w:rsidRPr="00EA65BE" w:rsidRDefault="005139B9" w:rsidP="005139B9">
            <w:pPr>
              <w:jc w:val="center"/>
            </w:pPr>
          </w:p>
        </w:tc>
      </w:tr>
      <w:tr w:rsidR="005139B9" w:rsidRPr="00EA65BE" w14:paraId="778529B9" w14:textId="77777777" w:rsidTr="005139B9">
        <w:trPr>
          <w:jc w:val="center"/>
        </w:trPr>
        <w:tc>
          <w:tcPr>
            <w:tcW w:w="2872" w:type="dxa"/>
            <w:tcBorders>
              <w:left w:val="single" w:sz="6" w:space="0" w:color="auto"/>
              <w:right w:val="single" w:sz="6" w:space="0" w:color="auto"/>
            </w:tcBorders>
          </w:tcPr>
          <w:p w14:paraId="31FEE1CD" w14:textId="77777777" w:rsidR="005139B9" w:rsidRPr="00EA65BE" w:rsidRDefault="005139B9" w:rsidP="005139B9">
            <w:r w:rsidRPr="00EA65BE">
              <w:t>Sable</w:t>
            </w:r>
          </w:p>
        </w:tc>
        <w:tc>
          <w:tcPr>
            <w:tcW w:w="2872" w:type="dxa"/>
            <w:tcBorders>
              <w:left w:val="nil"/>
              <w:right w:val="single" w:sz="6" w:space="0" w:color="auto"/>
            </w:tcBorders>
          </w:tcPr>
          <w:p w14:paraId="1A293E28" w14:textId="77777777" w:rsidR="005139B9" w:rsidRPr="00EA65BE" w:rsidRDefault="005139B9" w:rsidP="005139B9">
            <w:r w:rsidRPr="00EA65BE">
              <w:t xml:space="preserve">Sable fin (50 -200 </w:t>
            </w:r>
            <w:r w:rsidRPr="00EA65BE">
              <w:sym w:font="Symbol" w:char="F06D"/>
            </w:r>
            <w:r w:rsidRPr="00EA65BE">
              <w:t>)</w:t>
            </w:r>
          </w:p>
        </w:tc>
        <w:tc>
          <w:tcPr>
            <w:tcW w:w="2872" w:type="dxa"/>
            <w:tcBorders>
              <w:left w:val="nil"/>
              <w:right w:val="single" w:sz="6" w:space="0" w:color="auto"/>
            </w:tcBorders>
          </w:tcPr>
          <w:p w14:paraId="3B423F5A" w14:textId="77777777" w:rsidR="005139B9" w:rsidRPr="00EA65BE" w:rsidRDefault="005139B9" w:rsidP="005139B9">
            <w:pPr>
              <w:jc w:val="center"/>
            </w:pPr>
            <w:r w:rsidRPr="00EA65BE">
              <w:t>10 % maximum</w:t>
            </w:r>
          </w:p>
        </w:tc>
      </w:tr>
      <w:tr w:rsidR="005139B9" w:rsidRPr="00EA65BE" w14:paraId="13934D95" w14:textId="77777777" w:rsidTr="005139B9">
        <w:trPr>
          <w:jc w:val="center"/>
        </w:trPr>
        <w:tc>
          <w:tcPr>
            <w:tcW w:w="2872" w:type="dxa"/>
            <w:tcBorders>
              <w:left w:val="single" w:sz="6" w:space="0" w:color="auto"/>
              <w:right w:val="single" w:sz="6" w:space="0" w:color="auto"/>
            </w:tcBorders>
          </w:tcPr>
          <w:p w14:paraId="4A9E89BB" w14:textId="77777777" w:rsidR="005139B9" w:rsidRPr="00EA65BE" w:rsidRDefault="005139B9" w:rsidP="005139B9"/>
        </w:tc>
        <w:tc>
          <w:tcPr>
            <w:tcW w:w="2872" w:type="dxa"/>
            <w:tcBorders>
              <w:left w:val="nil"/>
              <w:right w:val="single" w:sz="6" w:space="0" w:color="auto"/>
            </w:tcBorders>
          </w:tcPr>
          <w:p w14:paraId="3F169796" w14:textId="77777777" w:rsidR="005139B9" w:rsidRPr="00EA65BE" w:rsidRDefault="005139B9" w:rsidP="005139B9">
            <w:r w:rsidRPr="00EA65BE">
              <w:t xml:space="preserve">Sable grossier (200 -2000 </w:t>
            </w:r>
            <w:r w:rsidRPr="00EA65BE">
              <w:sym w:font="Symbol" w:char="F06D"/>
            </w:r>
            <w:r w:rsidRPr="00EA65BE">
              <w:t>)</w:t>
            </w:r>
          </w:p>
        </w:tc>
        <w:tc>
          <w:tcPr>
            <w:tcW w:w="2872" w:type="dxa"/>
            <w:tcBorders>
              <w:left w:val="nil"/>
              <w:right w:val="single" w:sz="6" w:space="0" w:color="auto"/>
            </w:tcBorders>
          </w:tcPr>
          <w:p w14:paraId="60C2285C" w14:textId="77777777" w:rsidR="005139B9" w:rsidRPr="00EA65BE" w:rsidRDefault="005139B9" w:rsidP="005139B9">
            <w:pPr>
              <w:jc w:val="center"/>
            </w:pPr>
            <w:r w:rsidRPr="00EA65BE">
              <w:t>40 % maximum</w:t>
            </w:r>
          </w:p>
        </w:tc>
      </w:tr>
      <w:tr w:rsidR="005139B9" w:rsidRPr="00EA65BE" w14:paraId="7F83E465" w14:textId="77777777" w:rsidTr="005139B9">
        <w:trPr>
          <w:jc w:val="center"/>
        </w:trPr>
        <w:tc>
          <w:tcPr>
            <w:tcW w:w="2872" w:type="dxa"/>
            <w:tcBorders>
              <w:left w:val="single" w:sz="6" w:space="0" w:color="auto"/>
              <w:right w:val="single" w:sz="6" w:space="0" w:color="auto"/>
            </w:tcBorders>
          </w:tcPr>
          <w:p w14:paraId="1513FFC9" w14:textId="77777777" w:rsidR="005139B9" w:rsidRPr="00EA65BE" w:rsidRDefault="005139B9" w:rsidP="005139B9"/>
        </w:tc>
        <w:tc>
          <w:tcPr>
            <w:tcW w:w="2872" w:type="dxa"/>
            <w:tcBorders>
              <w:left w:val="nil"/>
              <w:right w:val="single" w:sz="6" w:space="0" w:color="auto"/>
            </w:tcBorders>
          </w:tcPr>
          <w:p w14:paraId="3B486D67" w14:textId="77777777" w:rsidR="005139B9" w:rsidRPr="00EA65BE" w:rsidRDefault="005139B9" w:rsidP="005139B9">
            <w:r w:rsidRPr="00EA65BE">
              <w:t>Sable (total)</w:t>
            </w:r>
          </w:p>
        </w:tc>
        <w:tc>
          <w:tcPr>
            <w:tcW w:w="2872" w:type="dxa"/>
            <w:tcBorders>
              <w:left w:val="nil"/>
              <w:right w:val="single" w:sz="6" w:space="0" w:color="auto"/>
            </w:tcBorders>
          </w:tcPr>
          <w:p w14:paraId="6499E8C6" w14:textId="77777777" w:rsidR="005139B9" w:rsidRPr="00EA65BE" w:rsidRDefault="005139B9" w:rsidP="005139B9">
            <w:pPr>
              <w:jc w:val="center"/>
            </w:pPr>
            <w:r w:rsidRPr="00EA65BE">
              <w:t>40 à 50 %</w:t>
            </w:r>
          </w:p>
        </w:tc>
      </w:tr>
      <w:tr w:rsidR="005139B9" w:rsidRPr="00EA65BE" w14:paraId="2797B7F9" w14:textId="77777777" w:rsidTr="005139B9">
        <w:trPr>
          <w:jc w:val="center"/>
        </w:trPr>
        <w:tc>
          <w:tcPr>
            <w:tcW w:w="2872" w:type="dxa"/>
            <w:tcBorders>
              <w:left w:val="single" w:sz="6" w:space="0" w:color="auto"/>
              <w:right w:val="single" w:sz="6" w:space="0" w:color="auto"/>
            </w:tcBorders>
          </w:tcPr>
          <w:p w14:paraId="01DDE930" w14:textId="77777777" w:rsidR="005139B9" w:rsidRPr="00EA65BE" w:rsidRDefault="005139B9" w:rsidP="005139B9"/>
        </w:tc>
        <w:tc>
          <w:tcPr>
            <w:tcW w:w="2872" w:type="dxa"/>
            <w:tcBorders>
              <w:left w:val="nil"/>
              <w:right w:val="single" w:sz="6" w:space="0" w:color="auto"/>
            </w:tcBorders>
          </w:tcPr>
          <w:p w14:paraId="39477888" w14:textId="77777777" w:rsidR="005139B9" w:rsidRPr="00EA65BE" w:rsidRDefault="005139B9" w:rsidP="005139B9"/>
        </w:tc>
        <w:tc>
          <w:tcPr>
            <w:tcW w:w="2872" w:type="dxa"/>
            <w:tcBorders>
              <w:left w:val="nil"/>
              <w:right w:val="single" w:sz="6" w:space="0" w:color="auto"/>
            </w:tcBorders>
          </w:tcPr>
          <w:p w14:paraId="05E7C5B1" w14:textId="77777777" w:rsidR="005139B9" w:rsidRPr="00EA65BE" w:rsidRDefault="005139B9" w:rsidP="005139B9">
            <w:pPr>
              <w:jc w:val="center"/>
            </w:pPr>
          </w:p>
        </w:tc>
      </w:tr>
      <w:tr w:rsidR="005139B9" w:rsidRPr="00EA65BE" w14:paraId="6A83D989" w14:textId="77777777" w:rsidTr="005139B9">
        <w:trPr>
          <w:jc w:val="center"/>
        </w:trPr>
        <w:tc>
          <w:tcPr>
            <w:tcW w:w="2872" w:type="dxa"/>
            <w:tcBorders>
              <w:left w:val="single" w:sz="6" w:space="0" w:color="auto"/>
              <w:right w:val="single" w:sz="6" w:space="0" w:color="auto"/>
            </w:tcBorders>
          </w:tcPr>
          <w:p w14:paraId="0279866E" w14:textId="77777777" w:rsidR="005139B9" w:rsidRPr="00EA65BE" w:rsidRDefault="005139B9" w:rsidP="005139B9">
            <w:r w:rsidRPr="00EA65BE">
              <w:t>Eléments fins</w:t>
            </w:r>
          </w:p>
        </w:tc>
        <w:tc>
          <w:tcPr>
            <w:tcW w:w="2872" w:type="dxa"/>
            <w:tcBorders>
              <w:left w:val="nil"/>
              <w:right w:val="single" w:sz="6" w:space="0" w:color="auto"/>
            </w:tcBorders>
          </w:tcPr>
          <w:p w14:paraId="0B26DB91" w14:textId="77777777" w:rsidR="005139B9" w:rsidRPr="00EA65BE" w:rsidRDefault="005139B9" w:rsidP="005139B9">
            <w:r w:rsidRPr="00EA65BE">
              <w:t xml:space="preserve">Limons (20 à 50 </w:t>
            </w:r>
            <w:r w:rsidRPr="00EA65BE">
              <w:sym w:font="Symbol" w:char="F06D"/>
            </w:r>
            <w:r w:rsidRPr="00EA65BE">
              <w:t xml:space="preserve"> )</w:t>
            </w:r>
          </w:p>
        </w:tc>
        <w:tc>
          <w:tcPr>
            <w:tcW w:w="2872" w:type="dxa"/>
            <w:tcBorders>
              <w:left w:val="nil"/>
              <w:right w:val="single" w:sz="6" w:space="0" w:color="auto"/>
            </w:tcBorders>
          </w:tcPr>
          <w:p w14:paraId="6CC20698" w14:textId="77777777" w:rsidR="005139B9" w:rsidRPr="00EA65BE" w:rsidRDefault="005139B9" w:rsidP="005139B9">
            <w:pPr>
              <w:jc w:val="center"/>
            </w:pPr>
            <w:r w:rsidRPr="00EA65BE">
              <w:t>30 à 40 %</w:t>
            </w:r>
          </w:p>
        </w:tc>
      </w:tr>
      <w:tr w:rsidR="005139B9" w:rsidRPr="00EA65BE" w14:paraId="40D0C1CF" w14:textId="77777777" w:rsidTr="005139B9">
        <w:trPr>
          <w:jc w:val="center"/>
        </w:trPr>
        <w:tc>
          <w:tcPr>
            <w:tcW w:w="2872" w:type="dxa"/>
            <w:tcBorders>
              <w:left w:val="single" w:sz="6" w:space="0" w:color="auto"/>
              <w:right w:val="single" w:sz="6" w:space="0" w:color="auto"/>
            </w:tcBorders>
          </w:tcPr>
          <w:p w14:paraId="5F3D5614" w14:textId="77777777" w:rsidR="005139B9" w:rsidRPr="00EA65BE" w:rsidRDefault="005139B9" w:rsidP="005139B9"/>
        </w:tc>
        <w:tc>
          <w:tcPr>
            <w:tcW w:w="2872" w:type="dxa"/>
            <w:tcBorders>
              <w:left w:val="nil"/>
              <w:right w:val="single" w:sz="6" w:space="0" w:color="auto"/>
            </w:tcBorders>
          </w:tcPr>
          <w:p w14:paraId="4F1C1A07" w14:textId="77777777" w:rsidR="005139B9" w:rsidRPr="00EA65BE" w:rsidRDefault="005139B9" w:rsidP="005139B9">
            <w:r w:rsidRPr="00EA65BE">
              <w:t xml:space="preserve">Argile ( </w:t>
            </w:r>
            <w:r w:rsidRPr="00EA65BE">
              <w:sym w:font="Symbol" w:char="F03C"/>
            </w:r>
            <w:r w:rsidRPr="00EA65BE">
              <w:t xml:space="preserve"> 20 </w:t>
            </w:r>
            <w:r w:rsidRPr="00EA65BE">
              <w:sym w:font="Symbol" w:char="F06D"/>
            </w:r>
            <w:r w:rsidRPr="00EA65BE">
              <w:t xml:space="preserve"> )</w:t>
            </w:r>
          </w:p>
        </w:tc>
        <w:tc>
          <w:tcPr>
            <w:tcW w:w="2872" w:type="dxa"/>
            <w:tcBorders>
              <w:left w:val="nil"/>
              <w:right w:val="single" w:sz="6" w:space="0" w:color="auto"/>
            </w:tcBorders>
          </w:tcPr>
          <w:p w14:paraId="041F5371" w14:textId="77777777" w:rsidR="005139B9" w:rsidRPr="00EA65BE" w:rsidRDefault="005139B9" w:rsidP="005139B9">
            <w:pPr>
              <w:jc w:val="center"/>
            </w:pPr>
            <w:r w:rsidRPr="00EA65BE">
              <w:t>15 à 25 %</w:t>
            </w:r>
          </w:p>
        </w:tc>
      </w:tr>
      <w:tr w:rsidR="005139B9" w:rsidRPr="00EA65BE" w14:paraId="7D877FFA" w14:textId="77777777" w:rsidTr="005139B9">
        <w:trPr>
          <w:jc w:val="center"/>
        </w:trPr>
        <w:tc>
          <w:tcPr>
            <w:tcW w:w="2872" w:type="dxa"/>
            <w:tcBorders>
              <w:left w:val="single" w:sz="6" w:space="0" w:color="auto"/>
              <w:right w:val="single" w:sz="6" w:space="0" w:color="auto"/>
            </w:tcBorders>
          </w:tcPr>
          <w:p w14:paraId="23A7FF0A" w14:textId="77777777" w:rsidR="005139B9" w:rsidRPr="00EA65BE" w:rsidRDefault="005139B9" w:rsidP="005139B9"/>
        </w:tc>
        <w:tc>
          <w:tcPr>
            <w:tcW w:w="2872" w:type="dxa"/>
            <w:tcBorders>
              <w:left w:val="nil"/>
              <w:right w:val="single" w:sz="6" w:space="0" w:color="auto"/>
            </w:tcBorders>
          </w:tcPr>
          <w:p w14:paraId="7EEFD821" w14:textId="77777777" w:rsidR="005139B9" w:rsidRPr="00EA65BE" w:rsidRDefault="005139B9" w:rsidP="005139B9"/>
        </w:tc>
        <w:tc>
          <w:tcPr>
            <w:tcW w:w="2872" w:type="dxa"/>
            <w:tcBorders>
              <w:left w:val="nil"/>
              <w:right w:val="single" w:sz="6" w:space="0" w:color="auto"/>
            </w:tcBorders>
          </w:tcPr>
          <w:p w14:paraId="52435E5A" w14:textId="77777777" w:rsidR="005139B9" w:rsidRPr="00EA65BE" w:rsidRDefault="005139B9" w:rsidP="005139B9">
            <w:pPr>
              <w:jc w:val="center"/>
            </w:pPr>
          </w:p>
        </w:tc>
      </w:tr>
      <w:tr w:rsidR="005139B9" w:rsidRPr="00EA65BE" w14:paraId="7D92CC84" w14:textId="77777777" w:rsidTr="005139B9">
        <w:trPr>
          <w:jc w:val="center"/>
        </w:trPr>
        <w:tc>
          <w:tcPr>
            <w:tcW w:w="2872" w:type="dxa"/>
            <w:tcBorders>
              <w:left w:val="single" w:sz="6" w:space="0" w:color="auto"/>
              <w:right w:val="single" w:sz="6" w:space="0" w:color="auto"/>
            </w:tcBorders>
          </w:tcPr>
          <w:p w14:paraId="52459F7E" w14:textId="77777777" w:rsidR="005139B9" w:rsidRPr="00EA65BE" w:rsidRDefault="005139B9" w:rsidP="005139B9">
            <w:r w:rsidRPr="00EA65BE">
              <w:t>Matière organique</w:t>
            </w:r>
          </w:p>
        </w:tc>
        <w:tc>
          <w:tcPr>
            <w:tcW w:w="2872" w:type="dxa"/>
            <w:tcBorders>
              <w:left w:val="nil"/>
              <w:right w:val="single" w:sz="6" w:space="0" w:color="auto"/>
            </w:tcBorders>
          </w:tcPr>
          <w:p w14:paraId="54048069" w14:textId="77777777" w:rsidR="005139B9" w:rsidRPr="00EA65BE" w:rsidRDefault="005139B9" w:rsidP="005139B9">
            <w:r w:rsidRPr="00EA65BE">
              <w:t>% du poids sec (méthode</w:t>
            </w:r>
          </w:p>
        </w:tc>
        <w:tc>
          <w:tcPr>
            <w:tcW w:w="2872" w:type="dxa"/>
            <w:tcBorders>
              <w:left w:val="nil"/>
              <w:right w:val="single" w:sz="6" w:space="0" w:color="auto"/>
            </w:tcBorders>
          </w:tcPr>
          <w:p w14:paraId="4BBF1B9A" w14:textId="77777777" w:rsidR="005139B9" w:rsidRPr="00EA65BE" w:rsidRDefault="005139B9" w:rsidP="005139B9">
            <w:pPr>
              <w:jc w:val="center"/>
            </w:pPr>
            <w:r w:rsidRPr="00EA65BE">
              <w:t>1,5 % minimum</w:t>
            </w:r>
          </w:p>
        </w:tc>
      </w:tr>
      <w:tr w:rsidR="005139B9" w:rsidRPr="00EA65BE" w14:paraId="74A5F948" w14:textId="77777777" w:rsidTr="005139B9">
        <w:trPr>
          <w:jc w:val="center"/>
        </w:trPr>
        <w:tc>
          <w:tcPr>
            <w:tcW w:w="2872" w:type="dxa"/>
            <w:tcBorders>
              <w:left w:val="single" w:sz="6" w:space="0" w:color="auto"/>
              <w:right w:val="single" w:sz="6" w:space="0" w:color="auto"/>
            </w:tcBorders>
          </w:tcPr>
          <w:p w14:paraId="03BCE189" w14:textId="77777777" w:rsidR="005139B9" w:rsidRPr="00EA65BE" w:rsidRDefault="005139B9" w:rsidP="005139B9"/>
        </w:tc>
        <w:tc>
          <w:tcPr>
            <w:tcW w:w="2872" w:type="dxa"/>
            <w:tcBorders>
              <w:left w:val="nil"/>
              <w:right w:val="single" w:sz="6" w:space="0" w:color="auto"/>
            </w:tcBorders>
          </w:tcPr>
          <w:p w14:paraId="002508BC" w14:textId="77777777" w:rsidR="005139B9" w:rsidRPr="00EA65BE" w:rsidRDefault="005139B9" w:rsidP="005139B9">
            <w:r w:rsidRPr="00EA65BE">
              <w:t xml:space="preserve">Anne) . </w:t>
            </w:r>
          </w:p>
        </w:tc>
        <w:tc>
          <w:tcPr>
            <w:tcW w:w="2872" w:type="dxa"/>
            <w:tcBorders>
              <w:left w:val="nil"/>
              <w:right w:val="single" w:sz="6" w:space="0" w:color="auto"/>
            </w:tcBorders>
          </w:tcPr>
          <w:p w14:paraId="27CCBE1C" w14:textId="77777777" w:rsidR="005139B9" w:rsidRPr="00EA65BE" w:rsidRDefault="005139B9" w:rsidP="005139B9">
            <w:pPr>
              <w:jc w:val="center"/>
            </w:pPr>
          </w:p>
        </w:tc>
      </w:tr>
      <w:tr w:rsidR="005139B9" w:rsidRPr="00EA65BE" w14:paraId="24EEBF50" w14:textId="77777777" w:rsidTr="005139B9">
        <w:trPr>
          <w:jc w:val="center"/>
        </w:trPr>
        <w:tc>
          <w:tcPr>
            <w:tcW w:w="2872" w:type="dxa"/>
            <w:tcBorders>
              <w:left w:val="single" w:sz="6" w:space="0" w:color="auto"/>
              <w:right w:val="single" w:sz="6" w:space="0" w:color="auto"/>
            </w:tcBorders>
          </w:tcPr>
          <w:p w14:paraId="1E5947D4" w14:textId="77777777" w:rsidR="005139B9" w:rsidRPr="00EA65BE" w:rsidRDefault="005139B9" w:rsidP="005139B9"/>
        </w:tc>
        <w:tc>
          <w:tcPr>
            <w:tcW w:w="2872" w:type="dxa"/>
            <w:tcBorders>
              <w:left w:val="nil"/>
              <w:right w:val="single" w:sz="6" w:space="0" w:color="auto"/>
            </w:tcBorders>
          </w:tcPr>
          <w:p w14:paraId="62254F7A" w14:textId="77777777" w:rsidR="005139B9" w:rsidRPr="00EA65BE" w:rsidRDefault="005139B9" w:rsidP="005139B9">
            <w:r w:rsidRPr="00EA65BE">
              <w:t>Un taux de 3 % minimum sera</w:t>
            </w:r>
          </w:p>
        </w:tc>
        <w:tc>
          <w:tcPr>
            <w:tcW w:w="2872" w:type="dxa"/>
            <w:tcBorders>
              <w:left w:val="nil"/>
              <w:right w:val="single" w:sz="6" w:space="0" w:color="auto"/>
            </w:tcBorders>
          </w:tcPr>
          <w:p w14:paraId="4C66F5C1" w14:textId="77777777" w:rsidR="005139B9" w:rsidRPr="00EA65BE" w:rsidRDefault="005139B9" w:rsidP="005139B9"/>
        </w:tc>
      </w:tr>
      <w:tr w:rsidR="005139B9" w:rsidRPr="00EA65BE" w14:paraId="6DBDF822" w14:textId="77777777" w:rsidTr="005139B9">
        <w:trPr>
          <w:jc w:val="center"/>
        </w:trPr>
        <w:tc>
          <w:tcPr>
            <w:tcW w:w="2872" w:type="dxa"/>
            <w:tcBorders>
              <w:left w:val="single" w:sz="6" w:space="0" w:color="auto"/>
              <w:right w:val="single" w:sz="6" w:space="0" w:color="auto"/>
            </w:tcBorders>
          </w:tcPr>
          <w:p w14:paraId="762E1D80" w14:textId="77777777" w:rsidR="005139B9" w:rsidRPr="00EA65BE" w:rsidRDefault="005139B9" w:rsidP="005139B9"/>
        </w:tc>
        <w:tc>
          <w:tcPr>
            <w:tcW w:w="2872" w:type="dxa"/>
            <w:tcBorders>
              <w:left w:val="nil"/>
              <w:right w:val="single" w:sz="6" w:space="0" w:color="auto"/>
            </w:tcBorders>
          </w:tcPr>
          <w:p w14:paraId="622EB59A" w14:textId="77777777" w:rsidR="005139B9" w:rsidRPr="00EA65BE" w:rsidRDefault="005139B9" w:rsidP="005139B9">
            <w:r w:rsidRPr="00EA65BE">
              <w:t>exigé, par amélioration, pour</w:t>
            </w:r>
          </w:p>
        </w:tc>
        <w:tc>
          <w:tcPr>
            <w:tcW w:w="2872" w:type="dxa"/>
            <w:tcBorders>
              <w:left w:val="nil"/>
              <w:right w:val="single" w:sz="6" w:space="0" w:color="auto"/>
            </w:tcBorders>
          </w:tcPr>
          <w:p w14:paraId="34F9C9C2" w14:textId="77777777" w:rsidR="005139B9" w:rsidRPr="00EA65BE" w:rsidRDefault="005139B9" w:rsidP="005139B9"/>
        </w:tc>
      </w:tr>
      <w:tr w:rsidR="005139B9" w:rsidRPr="00EA65BE" w14:paraId="5890E14B" w14:textId="77777777" w:rsidTr="005139B9">
        <w:trPr>
          <w:jc w:val="center"/>
        </w:trPr>
        <w:tc>
          <w:tcPr>
            <w:tcW w:w="2872" w:type="dxa"/>
            <w:tcBorders>
              <w:left w:val="single" w:sz="6" w:space="0" w:color="auto"/>
              <w:right w:val="single" w:sz="6" w:space="0" w:color="auto"/>
            </w:tcBorders>
          </w:tcPr>
          <w:p w14:paraId="2BE51655" w14:textId="77777777" w:rsidR="005139B9" w:rsidRPr="00EA65BE" w:rsidRDefault="005139B9" w:rsidP="005139B9"/>
        </w:tc>
        <w:tc>
          <w:tcPr>
            <w:tcW w:w="2872" w:type="dxa"/>
            <w:tcBorders>
              <w:left w:val="nil"/>
              <w:right w:val="single" w:sz="6" w:space="0" w:color="auto"/>
            </w:tcBorders>
          </w:tcPr>
          <w:p w14:paraId="0E96769A" w14:textId="77777777" w:rsidR="005139B9" w:rsidRPr="00EA65BE" w:rsidRDefault="005139B9" w:rsidP="005139B9">
            <w:r w:rsidRPr="00EA65BE">
              <w:t>un rapport C/N compris entre</w:t>
            </w:r>
          </w:p>
        </w:tc>
        <w:tc>
          <w:tcPr>
            <w:tcW w:w="2872" w:type="dxa"/>
            <w:tcBorders>
              <w:left w:val="nil"/>
              <w:right w:val="single" w:sz="6" w:space="0" w:color="auto"/>
            </w:tcBorders>
          </w:tcPr>
          <w:p w14:paraId="3D509C81" w14:textId="77777777" w:rsidR="005139B9" w:rsidRPr="00EA65BE" w:rsidRDefault="005139B9" w:rsidP="005139B9"/>
        </w:tc>
      </w:tr>
      <w:tr w:rsidR="005139B9" w:rsidRPr="00EA65BE" w14:paraId="0E5F5020" w14:textId="77777777" w:rsidTr="005139B9">
        <w:trPr>
          <w:jc w:val="center"/>
        </w:trPr>
        <w:tc>
          <w:tcPr>
            <w:tcW w:w="2872" w:type="dxa"/>
            <w:tcBorders>
              <w:left w:val="single" w:sz="6" w:space="0" w:color="auto"/>
              <w:bottom w:val="single" w:sz="6" w:space="0" w:color="auto"/>
              <w:right w:val="single" w:sz="6" w:space="0" w:color="auto"/>
            </w:tcBorders>
          </w:tcPr>
          <w:p w14:paraId="491FF1AE" w14:textId="77777777" w:rsidR="005139B9" w:rsidRPr="00EA65BE" w:rsidRDefault="005139B9" w:rsidP="005139B9"/>
        </w:tc>
        <w:tc>
          <w:tcPr>
            <w:tcW w:w="2872" w:type="dxa"/>
            <w:tcBorders>
              <w:left w:val="nil"/>
              <w:bottom w:val="single" w:sz="6" w:space="0" w:color="auto"/>
              <w:right w:val="single" w:sz="6" w:space="0" w:color="auto"/>
            </w:tcBorders>
          </w:tcPr>
          <w:p w14:paraId="69878E94" w14:textId="77777777" w:rsidR="005139B9" w:rsidRPr="00EA65BE" w:rsidRDefault="005139B9" w:rsidP="005139B9">
            <w:r w:rsidRPr="00EA65BE">
              <w:t>8 et 15.</w:t>
            </w:r>
          </w:p>
        </w:tc>
        <w:tc>
          <w:tcPr>
            <w:tcW w:w="2872" w:type="dxa"/>
            <w:tcBorders>
              <w:left w:val="nil"/>
              <w:bottom w:val="single" w:sz="6" w:space="0" w:color="auto"/>
              <w:right w:val="single" w:sz="6" w:space="0" w:color="auto"/>
            </w:tcBorders>
          </w:tcPr>
          <w:p w14:paraId="1075B2F6" w14:textId="77777777" w:rsidR="005139B9" w:rsidRPr="00EA65BE" w:rsidRDefault="005139B9" w:rsidP="005139B9"/>
        </w:tc>
      </w:tr>
    </w:tbl>
    <w:p w14:paraId="78B4D622" w14:textId="77777777" w:rsidR="000108F3" w:rsidRPr="000108F3" w:rsidRDefault="000108F3" w:rsidP="000108F3">
      <w:pPr>
        <w:pStyle w:val="Paragraphedeliste"/>
        <w:jc w:val="left"/>
        <w:rPr>
          <w:szCs w:val="20"/>
        </w:rPr>
      </w:pPr>
    </w:p>
    <w:p w14:paraId="0DEDD9E2" w14:textId="77777777" w:rsidR="000108F3" w:rsidRPr="000108F3" w:rsidRDefault="000108F3" w:rsidP="000108F3">
      <w:pPr>
        <w:pStyle w:val="Paragraphedeliste"/>
        <w:jc w:val="left"/>
        <w:rPr>
          <w:szCs w:val="20"/>
        </w:rPr>
      </w:pPr>
    </w:p>
    <w:p w14:paraId="78CC7DE0" w14:textId="72BCF132" w:rsidR="000108F3" w:rsidRDefault="005139B9" w:rsidP="005139B9">
      <w:pPr>
        <w:pStyle w:val="Sansinterligne"/>
        <w:rPr>
          <w:b/>
        </w:rPr>
      </w:pPr>
      <w:r w:rsidRPr="005139B9">
        <w:rPr>
          <w:b/>
        </w:rPr>
        <w:t>Caractéristiques chimiques</w:t>
      </w:r>
    </w:p>
    <w:p w14:paraId="557DF650" w14:textId="77777777" w:rsidR="005139B9" w:rsidRPr="005139B9" w:rsidRDefault="005139B9" w:rsidP="005139B9">
      <w:pPr>
        <w:pStyle w:val="Sansinterligne"/>
        <w:rPr>
          <w:b/>
        </w:rPr>
      </w:pPr>
    </w:p>
    <w:tbl>
      <w:tblPr>
        <w:tblW w:w="0" w:type="auto"/>
        <w:jc w:val="center"/>
        <w:tblLayout w:type="fixed"/>
        <w:tblCellMar>
          <w:left w:w="70" w:type="dxa"/>
          <w:right w:w="70" w:type="dxa"/>
        </w:tblCellMar>
        <w:tblLook w:val="0000" w:firstRow="0" w:lastRow="0" w:firstColumn="0" w:lastColumn="0" w:noHBand="0" w:noVBand="0"/>
      </w:tblPr>
      <w:tblGrid>
        <w:gridCol w:w="4309"/>
        <w:gridCol w:w="4309"/>
      </w:tblGrid>
      <w:tr w:rsidR="005139B9" w:rsidRPr="00EA65BE" w14:paraId="03BBA6D9" w14:textId="77777777" w:rsidTr="0042329D">
        <w:trPr>
          <w:trHeight w:val="567"/>
          <w:jc w:val="center"/>
        </w:trPr>
        <w:tc>
          <w:tcPr>
            <w:tcW w:w="4309" w:type="dxa"/>
            <w:tcBorders>
              <w:top w:val="single" w:sz="6" w:space="0" w:color="auto"/>
              <w:left w:val="single" w:sz="6" w:space="0" w:color="auto"/>
              <w:bottom w:val="single" w:sz="6" w:space="0" w:color="auto"/>
              <w:right w:val="single" w:sz="6" w:space="0" w:color="auto"/>
            </w:tcBorders>
            <w:shd w:val="clear" w:color="auto" w:fill="C00000"/>
          </w:tcPr>
          <w:p w14:paraId="2049504B" w14:textId="77777777" w:rsidR="005139B9" w:rsidRPr="00EA65BE" w:rsidRDefault="005139B9" w:rsidP="005139B9">
            <w:pPr>
              <w:jc w:val="center"/>
              <w:rPr>
                <w:b/>
              </w:rPr>
            </w:pPr>
          </w:p>
          <w:p w14:paraId="379A0C69" w14:textId="77777777" w:rsidR="005139B9" w:rsidRPr="00EA65BE" w:rsidRDefault="005139B9" w:rsidP="005139B9">
            <w:pPr>
              <w:jc w:val="center"/>
              <w:rPr>
                <w:b/>
              </w:rPr>
            </w:pPr>
            <w:r w:rsidRPr="00EA65BE">
              <w:rPr>
                <w:b/>
              </w:rPr>
              <w:t>Eléments</w:t>
            </w:r>
          </w:p>
        </w:tc>
        <w:tc>
          <w:tcPr>
            <w:tcW w:w="4309" w:type="dxa"/>
            <w:tcBorders>
              <w:top w:val="single" w:sz="6" w:space="0" w:color="auto"/>
              <w:left w:val="nil"/>
              <w:bottom w:val="single" w:sz="6" w:space="0" w:color="auto"/>
              <w:right w:val="single" w:sz="6" w:space="0" w:color="auto"/>
            </w:tcBorders>
            <w:shd w:val="clear" w:color="auto" w:fill="C00000"/>
          </w:tcPr>
          <w:p w14:paraId="2BDAF6B5" w14:textId="77777777" w:rsidR="005139B9" w:rsidRPr="00EA65BE" w:rsidRDefault="005139B9" w:rsidP="005139B9">
            <w:pPr>
              <w:jc w:val="center"/>
              <w:rPr>
                <w:b/>
              </w:rPr>
            </w:pPr>
          </w:p>
          <w:p w14:paraId="0A373A13" w14:textId="77777777" w:rsidR="005139B9" w:rsidRPr="00EA65BE" w:rsidRDefault="005139B9" w:rsidP="005139B9">
            <w:pPr>
              <w:jc w:val="center"/>
              <w:rPr>
                <w:b/>
              </w:rPr>
            </w:pPr>
            <w:r w:rsidRPr="00EA65BE">
              <w:rPr>
                <w:b/>
              </w:rPr>
              <w:t>Quantité</w:t>
            </w:r>
          </w:p>
        </w:tc>
      </w:tr>
      <w:tr w:rsidR="005139B9" w:rsidRPr="00EA65BE" w14:paraId="07358269" w14:textId="77777777" w:rsidTr="005139B9">
        <w:trPr>
          <w:jc w:val="center"/>
        </w:trPr>
        <w:tc>
          <w:tcPr>
            <w:tcW w:w="4309" w:type="dxa"/>
            <w:tcBorders>
              <w:left w:val="single" w:sz="6" w:space="0" w:color="auto"/>
            </w:tcBorders>
          </w:tcPr>
          <w:p w14:paraId="50FC924C" w14:textId="77777777" w:rsidR="005139B9" w:rsidRPr="00EA65BE" w:rsidRDefault="005139B9" w:rsidP="005139B9"/>
        </w:tc>
        <w:tc>
          <w:tcPr>
            <w:tcW w:w="4309" w:type="dxa"/>
            <w:tcBorders>
              <w:left w:val="single" w:sz="6" w:space="0" w:color="auto"/>
              <w:right w:val="single" w:sz="6" w:space="0" w:color="auto"/>
            </w:tcBorders>
          </w:tcPr>
          <w:p w14:paraId="048541AF" w14:textId="77777777" w:rsidR="005139B9" w:rsidRPr="00EA65BE" w:rsidRDefault="005139B9" w:rsidP="005139B9"/>
        </w:tc>
      </w:tr>
      <w:tr w:rsidR="005139B9" w:rsidRPr="00EA65BE" w14:paraId="6262212C" w14:textId="77777777" w:rsidTr="005139B9">
        <w:trPr>
          <w:jc w:val="center"/>
        </w:trPr>
        <w:tc>
          <w:tcPr>
            <w:tcW w:w="4309" w:type="dxa"/>
            <w:tcBorders>
              <w:left w:val="single" w:sz="6" w:space="0" w:color="auto"/>
            </w:tcBorders>
          </w:tcPr>
          <w:p w14:paraId="2AD8B396" w14:textId="77777777" w:rsidR="005139B9" w:rsidRPr="00EA65BE" w:rsidRDefault="005139B9" w:rsidP="005139B9">
            <w:r w:rsidRPr="00EA65BE">
              <w:t>pH eau</w:t>
            </w:r>
          </w:p>
        </w:tc>
        <w:tc>
          <w:tcPr>
            <w:tcW w:w="4309" w:type="dxa"/>
            <w:tcBorders>
              <w:left w:val="single" w:sz="6" w:space="0" w:color="auto"/>
              <w:right w:val="single" w:sz="6" w:space="0" w:color="auto"/>
            </w:tcBorders>
          </w:tcPr>
          <w:p w14:paraId="566E593B" w14:textId="77777777" w:rsidR="005139B9" w:rsidRPr="00EA65BE" w:rsidRDefault="005139B9" w:rsidP="005139B9">
            <w:pPr>
              <w:jc w:val="center"/>
            </w:pPr>
            <w:r w:rsidRPr="00EA65BE">
              <w:t xml:space="preserve">6,5 </w:t>
            </w:r>
            <w:r w:rsidRPr="00EA65BE">
              <w:sym w:font="Symbol" w:char="F03C"/>
            </w:r>
            <w:r w:rsidRPr="00EA65BE">
              <w:t xml:space="preserve"> pH </w:t>
            </w:r>
            <w:r w:rsidRPr="00EA65BE">
              <w:sym w:font="Symbol" w:char="F03C"/>
            </w:r>
            <w:r w:rsidRPr="00EA65BE">
              <w:t xml:space="preserve"> 7,5</w:t>
            </w:r>
          </w:p>
        </w:tc>
      </w:tr>
      <w:tr w:rsidR="005139B9" w:rsidRPr="00EA65BE" w14:paraId="6AB483C2" w14:textId="77777777" w:rsidTr="005139B9">
        <w:trPr>
          <w:jc w:val="center"/>
        </w:trPr>
        <w:tc>
          <w:tcPr>
            <w:tcW w:w="4309" w:type="dxa"/>
            <w:tcBorders>
              <w:left w:val="single" w:sz="6" w:space="0" w:color="auto"/>
            </w:tcBorders>
          </w:tcPr>
          <w:p w14:paraId="699F6EAC" w14:textId="77777777" w:rsidR="005139B9" w:rsidRPr="00EA65BE" w:rsidRDefault="005139B9" w:rsidP="005139B9"/>
        </w:tc>
        <w:tc>
          <w:tcPr>
            <w:tcW w:w="4309" w:type="dxa"/>
            <w:tcBorders>
              <w:left w:val="single" w:sz="6" w:space="0" w:color="auto"/>
              <w:right w:val="single" w:sz="6" w:space="0" w:color="auto"/>
            </w:tcBorders>
          </w:tcPr>
          <w:p w14:paraId="2465A696" w14:textId="77777777" w:rsidR="005139B9" w:rsidRPr="00EA65BE" w:rsidRDefault="005139B9" w:rsidP="005139B9">
            <w:pPr>
              <w:jc w:val="center"/>
            </w:pPr>
          </w:p>
        </w:tc>
      </w:tr>
      <w:tr w:rsidR="005139B9" w:rsidRPr="00EA65BE" w14:paraId="10F5FC89" w14:textId="77777777" w:rsidTr="005139B9">
        <w:trPr>
          <w:jc w:val="center"/>
        </w:trPr>
        <w:tc>
          <w:tcPr>
            <w:tcW w:w="4309" w:type="dxa"/>
            <w:tcBorders>
              <w:left w:val="single" w:sz="6" w:space="0" w:color="auto"/>
            </w:tcBorders>
          </w:tcPr>
          <w:p w14:paraId="2A2F9D51" w14:textId="77777777" w:rsidR="005139B9" w:rsidRPr="00EA65BE" w:rsidRDefault="005139B9" w:rsidP="005139B9">
            <w:r w:rsidRPr="00EA65BE">
              <w:t>Calcaire total</w:t>
            </w:r>
          </w:p>
        </w:tc>
        <w:tc>
          <w:tcPr>
            <w:tcW w:w="4309" w:type="dxa"/>
            <w:tcBorders>
              <w:left w:val="single" w:sz="6" w:space="0" w:color="auto"/>
              <w:right w:val="single" w:sz="6" w:space="0" w:color="auto"/>
            </w:tcBorders>
          </w:tcPr>
          <w:p w14:paraId="7FB2FF38" w14:textId="77777777" w:rsidR="005139B9" w:rsidRPr="00EA65BE" w:rsidRDefault="005139B9" w:rsidP="005139B9">
            <w:pPr>
              <w:jc w:val="center"/>
            </w:pPr>
            <w:r w:rsidRPr="00EA65BE">
              <w:t>de 1 à 10 % soit 10 à 100 g/kg de terre sèche</w:t>
            </w:r>
          </w:p>
        </w:tc>
      </w:tr>
      <w:tr w:rsidR="005139B9" w:rsidRPr="00EA65BE" w14:paraId="4472B387" w14:textId="77777777" w:rsidTr="005139B9">
        <w:trPr>
          <w:jc w:val="center"/>
        </w:trPr>
        <w:tc>
          <w:tcPr>
            <w:tcW w:w="4309" w:type="dxa"/>
            <w:tcBorders>
              <w:left w:val="single" w:sz="6" w:space="0" w:color="auto"/>
            </w:tcBorders>
          </w:tcPr>
          <w:p w14:paraId="47E5CA8B" w14:textId="77777777" w:rsidR="005139B9" w:rsidRPr="00EA65BE" w:rsidRDefault="005139B9" w:rsidP="005139B9"/>
        </w:tc>
        <w:tc>
          <w:tcPr>
            <w:tcW w:w="4309" w:type="dxa"/>
            <w:tcBorders>
              <w:left w:val="single" w:sz="6" w:space="0" w:color="auto"/>
              <w:right w:val="single" w:sz="6" w:space="0" w:color="auto"/>
            </w:tcBorders>
          </w:tcPr>
          <w:p w14:paraId="559807DE" w14:textId="77777777" w:rsidR="005139B9" w:rsidRPr="00EA65BE" w:rsidRDefault="005139B9" w:rsidP="005139B9"/>
        </w:tc>
      </w:tr>
      <w:tr w:rsidR="005139B9" w:rsidRPr="00EA65BE" w14:paraId="08CD2E4A" w14:textId="77777777" w:rsidTr="005139B9">
        <w:trPr>
          <w:jc w:val="center"/>
        </w:trPr>
        <w:tc>
          <w:tcPr>
            <w:tcW w:w="4309" w:type="dxa"/>
            <w:tcBorders>
              <w:left w:val="single" w:sz="6" w:space="0" w:color="auto"/>
            </w:tcBorders>
          </w:tcPr>
          <w:p w14:paraId="7F5E20C0" w14:textId="77777777" w:rsidR="005139B9" w:rsidRPr="00EA65BE" w:rsidRDefault="005139B9" w:rsidP="005139B9">
            <w:r w:rsidRPr="00EA65BE">
              <w:t>Calcaire actif</w:t>
            </w:r>
          </w:p>
        </w:tc>
        <w:tc>
          <w:tcPr>
            <w:tcW w:w="4309" w:type="dxa"/>
            <w:tcBorders>
              <w:left w:val="single" w:sz="6" w:space="0" w:color="auto"/>
              <w:right w:val="single" w:sz="6" w:space="0" w:color="auto"/>
            </w:tcBorders>
          </w:tcPr>
          <w:p w14:paraId="591B565E" w14:textId="77777777" w:rsidR="005139B9" w:rsidRPr="00EA65BE" w:rsidRDefault="005139B9" w:rsidP="005139B9">
            <w:r w:rsidRPr="00EA65BE">
              <w:t xml:space="preserve">mesure de l’Indice de Pouvoir </w:t>
            </w:r>
            <w:proofErr w:type="spellStart"/>
            <w:r w:rsidRPr="00EA65BE">
              <w:t>Chlorosant</w:t>
            </w:r>
            <w:proofErr w:type="spellEnd"/>
            <w:r w:rsidRPr="00EA65BE">
              <w:t xml:space="preserve"> (IPC)</w:t>
            </w:r>
          </w:p>
        </w:tc>
      </w:tr>
      <w:tr w:rsidR="005139B9" w:rsidRPr="00EA65BE" w14:paraId="1ED50A5B" w14:textId="77777777" w:rsidTr="005139B9">
        <w:trPr>
          <w:jc w:val="center"/>
        </w:trPr>
        <w:tc>
          <w:tcPr>
            <w:tcW w:w="4309" w:type="dxa"/>
            <w:tcBorders>
              <w:left w:val="single" w:sz="6" w:space="0" w:color="auto"/>
            </w:tcBorders>
          </w:tcPr>
          <w:p w14:paraId="42759411" w14:textId="77777777" w:rsidR="005139B9" w:rsidRPr="00EA65BE" w:rsidRDefault="005139B9" w:rsidP="005139B9"/>
        </w:tc>
        <w:tc>
          <w:tcPr>
            <w:tcW w:w="4309" w:type="dxa"/>
            <w:tcBorders>
              <w:left w:val="single" w:sz="6" w:space="0" w:color="auto"/>
              <w:right w:val="single" w:sz="6" w:space="0" w:color="auto"/>
            </w:tcBorders>
          </w:tcPr>
          <w:p w14:paraId="33BE1915" w14:textId="77777777" w:rsidR="005139B9" w:rsidRPr="00EA65BE" w:rsidRDefault="005139B9" w:rsidP="005139B9"/>
        </w:tc>
      </w:tr>
      <w:tr w:rsidR="005139B9" w:rsidRPr="00EA65BE" w14:paraId="29FE16B9" w14:textId="77777777" w:rsidTr="005139B9">
        <w:trPr>
          <w:jc w:val="center"/>
        </w:trPr>
        <w:tc>
          <w:tcPr>
            <w:tcW w:w="4309" w:type="dxa"/>
            <w:tcBorders>
              <w:left w:val="single" w:sz="6" w:space="0" w:color="auto"/>
            </w:tcBorders>
          </w:tcPr>
          <w:p w14:paraId="6DFB02B9" w14:textId="77777777" w:rsidR="005139B9" w:rsidRPr="00EA65BE" w:rsidRDefault="005139B9" w:rsidP="005139B9"/>
        </w:tc>
        <w:tc>
          <w:tcPr>
            <w:tcW w:w="4309" w:type="dxa"/>
            <w:tcBorders>
              <w:left w:val="single" w:sz="6" w:space="0" w:color="auto"/>
              <w:right w:val="single" w:sz="6" w:space="0" w:color="auto"/>
            </w:tcBorders>
          </w:tcPr>
          <w:p w14:paraId="51A45FDA" w14:textId="77777777" w:rsidR="005139B9" w:rsidRPr="00EA65BE" w:rsidRDefault="005139B9" w:rsidP="005139B9">
            <w:pPr>
              <w:jc w:val="center"/>
            </w:pPr>
            <w:r w:rsidRPr="00EA65BE">
              <w:t xml:space="preserve">      Calcaire actif en g/kg de terre sèche * 103</w:t>
            </w:r>
          </w:p>
        </w:tc>
      </w:tr>
      <w:tr w:rsidR="005139B9" w:rsidRPr="00EA65BE" w14:paraId="3042D385" w14:textId="77777777" w:rsidTr="005139B9">
        <w:trPr>
          <w:jc w:val="center"/>
        </w:trPr>
        <w:tc>
          <w:tcPr>
            <w:tcW w:w="4309" w:type="dxa"/>
            <w:tcBorders>
              <w:left w:val="single" w:sz="6" w:space="0" w:color="auto"/>
            </w:tcBorders>
          </w:tcPr>
          <w:p w14:paraId="13BA7999" w14:textId="77777777" w:rsidR="005139B9" w:rsidRPr="00EA65BE" w:rsidRDefault="005139B9" w:rsidP="005139B9"/>
        </w:tc>
        <w:tc>
          <w:tcPr>
            <w:tcW w:w="4309" w:type="dxa"/>
            <w:tcBorders>
              <w:left w:val="single" w:sz="6" w:space="0" w:color="auto"/>
              <w:right w:val="single" w:sz="6" w:space="0" w:color="auto"/>
            </w:tcBorders>
          </w:tcPr>
          <w:p w14:paraId="73D79382" w14:textId="77777777" w:rsidR="005139B9" w:rsidRPr="00EA65BE" w:rsidRDefault="005139B9" w:rsidP="005139B9">
            <w:r w:rsidRPr="00EA65BE">
              <w:t>IPC= ------------------------------------------------------</w:t>
            </w:r>
          </w:p>
        </w:tc>
      </w:tr>
      <w:tr w:rsidR="005139B9" w:rsidRPr="00EA65BE" w14:paraId="40B93F66" w14:textId="77777777" w:rsidTr="005139B9">
        <w:trPr>
          <w:jc w:val="center"/>
        </w:trPr>
        <w:tc>
          <w:tcPr>
            <w:tcW w:w="4309" w:type="dxa"/>
            <w:tcBorders>
              <w:left w:val="single" w:sz="6" w:space="0" w:color="auto"/>
            </w:tcBorders>
          </w:tcPr>
          <w:p w14:paraId="0EB9615F" w14:textId="77777777" w:rsidR="005139B9" w:rsidRPr="00EA65BE" w:rsidRDefault="005139B9" w:rsidP="005139B9"/>
        </w:tc>
        <w:tc>
          <w:tcPr>
            <w:tcW w:w="4309" w:type="dxa"/>
            <w:tcBorders>
              <w:left w:val="single" w:sz="6" w:space="0" w:color="auto"/>
              <w:right w:val="single" w:sz="6" w:space="0" w:color="auto"/>
            </w:tcBorders>
          </w:tcPr>
          <w:p w14:paraId="78D93AFF" w14:textId="77777777" w:rsidR="005139B9" w:rsidRPr="00EA65BE" w:rsidRDefault="005139B9" w:rsidP="005139B9">
            <w:pPr>
              <w:jc w:val="center"/>
            </w:pPr>
            <w:r w:rsidRPr="00EA65BE">
              <w:t xml:space="preserve">          Fer extractible en mg/kg de terre sèche</w:t>
            </w:r>
          </w:p>
        </w:tc>
      </w:tr>
      <w:tr w:rsidR="005139B9" w:rsidRPr="00EA65BE" w14:paraId="469F9024" w14:textId="77777777" w:rsidTr="005139B9">
        <w:trPr>
          <w:jc w:val="center"/>
        </w:trPr>
        <w:tc>
          <w:tcPr>
            <w:tcW w:w="4309" w:type="dxa"/>
            <w:tcBorders>
              <w:left w:val="single" w:sz="6" w:space="0" w:color="auto"/>
            </w:tcBorders>
          </w:tcPr>
          <w:p w14:paraId="1DC20226" w14:textId="77777777" w:rsidR="005139B9" w:rsidRPr="00EA65BE" w:rsidRDefault="005139B9" w:rsidP="005139B9"/>
        </w:tc>
        <w:tc>
          <w:tcPr>
            <w:tcW w:w="4309" w:type="dxa"/>
            <w:tcBorders>
              <w:left w:val="single" w:sz="6" w:space="0" w:color="auto"/>
              <w:right w:val="single" w:sz="6" w:space="0" w:color="auto"/>
            </w:tcBorders>
          </w:tcPr>
          <w:p w14:paraId="36D93A55" w14:textId="77777777" w:rsidR="005139B9" w:rsidRPr="00EA65BE" w:rsidRDefault="005139B9" w:rsidP="005139B9"/>
        </w:tc>
      </w:tr>
      <w:tr w:rsidR="005139B9" w:rsidRPr="00EA65BE" w14:paraId="68FC84C2" w14:textId="77777777" w:rsidTr="005139B9">
        <w:trPr>
          <w:jc w:val="center"/>
        </w:trPr>
        <w:tc>
          <w:tcPr>
            <w:tcW w:w="4309" w:type="dxa"/>
            <w:tcBorders>
              <w:left w:val="single" w:sz="6" w:space="0" w:color="auto"/>
            </w:tcBorders>
          </w:tcPr>
          <w:p w14:paraId="726996EF" w14:textId="77777777" w:rsidR="005139B9" w:rsidRPr="00EA65BE" w:rsidRDefault="005139B9" w:rsidP="005139B9"/>
        </w:tc>
        <w:tc>
          <w:tcPr>
            <w:tcW w:w="4309" w:type="dxa"/>
            <w:tcBorders>
              <w:left w:val="single" w:sz="6" w:space="0" w:color="auto"/>
              <w:right w:val="single" w:sz="6" w:space="0" w:color="auto"/>
            </w:tcBorders>
          </w:tcPr>
          <w:p w14:paraId="57D03134" w14:textId="77777777" w:rsidR="005139B9" w:rsidRPr="00EA65BE" w:rsidRDefault="005139B9" w:rsidP="005139B9">
            <w:r w:rsidRPr="00EA65BE">
              <w:t>cet indice sera inférieur à 12.</w:t>
            </w:r>
          </w:p>
        </w:tc>
      </w:tr>
      <w:tr w:rsidR="005139B9" w:rsidRPr="00EA65BE" w14:paraId="62CE1FC1" w14:textId="77777777" w:rsidTr="005139B9">
        <w:trPr>
          <w:jc w:val="center"/>
        </w:trPr>
        <w:tc>
          <w:tcPr>
            <w:tcW w:w="4309" w:type="dxa"/>
            <w:tcBorders>
              <w:left w:val="single" w:sz="6" w:space="0" w:color="auto"/>
            </w:tcBorders>
          </w:tcPr>
          <w:p w14:paraId="3A7E03C2" w14:textId="77777777" w:rsidR="005139B9" w:rsidRPr="00EA65BE" w:rsidRDefault="005139B9" w:rsidP="005139B9"/>
        </w:tc>
        <w:tc>
          <w:tcPr>
            <w:tcW w:w="4309" w:type="dxa"/>
            <w:tcBorders>
              <w:left w:val="single" w:sz="6" w:space="0" w:color="auto"/>
              <w:right w:val="single" w:sz="6" w:space="0" w:color="auto"/>
            </w:tcBorders>
          </w:tcPr>
          <w:p w14:paraId="0F62F7EE" w14:textId="77777777" w:rsidR="005139B9" w:rsidRPr="00EA65BE" w:rsidRDefault="005139B9" w:rsidP="005139B9"/>
        </w:tc>
      </w:tr>
      <w:tr w:rsidR="005139B9" w:rsidRPr="00EA65BE" w14:paraId="419FBABD" w14:textId="77777777" w:rsidTr="005139B9">
        <w:trPr>
          <w:jc w:val="center"/>
        </w:trPr>
        <w:tc>
          <w:tcPr>
            <w:tcW w:w="4309" w:type="dxa"/>
            <w:tcBorders>
              <w:left w:val="single" w:sz="6" w:space="0" w:color="auto"/>
            </w:tcBorders>
          </w:tcPr>
          <w:p w14:paraId="18A51518" w14:textId="77777777" w:rsidR="005139B9" w:rsidRPr="00EA65BE" w:rsidRDefault="005139B9" w:rsidP="005139B9">
            <w:r w:rsidRPr="00EA65BE">
              <w:t>Phosphore assimilable</w:t>
            </w:r>
          </w:p>
        </w:tc>
        <w:tc>
          <w:tcPr>
            <w:tcW w:w="4309" w:type="dxa"/>
            <w:tcBorders>
              <w:left w:val="single" w:sz="6" w:space="0" w:color="auto"/>
              <w:right w:val="single" w:sz="6" w:space="0" w:color="auto"/>
            </w:tcBorders>
          </w:tcPr>
          <w:p w14:paraId="1026F55D" w14:textId="77777777" w:rsidR="005139B9" w:rsidRPr="00EA65BE" w:rsidRDefault="005139B9" w:rsidP="005139B9">
            <w:pPr>
              <w:jc w:val="center"/>
            </w:pPr>
            <w:r w:rsidRPr="00EA65BE">
              <w:t xml:space="preserve">0,25 à 0,30 ‰ (dosage </w:t>
            </w:r>
            <w:proofErr w:type="spellStart"/>
            <w:r w:rsidRPr="00EA65BE">
              <w:t>Joret</w:t>
            </w:r>
            <w:proofErr w:type="spellEnd"/>
            <w:r w:rsidRPr="00EA65BE">
              <w:t>-Herbert)</w:t>
            </w:r>
          </w:p>
        </w:tc>
      </w:tr>
      <w:tr w:rsidR="005139B9" w:rsidRPr="00EA65BE" w14:paraId="3B46C5BD" w14:textId="77777777" w:rsidTr="005139B9">
        <w:trPr>
          <w:jc w:val="center"/>
        </w:trPr>
        <w:tc>
          <w:tcPr>
            <w:tcW w:w="4309" w:type="dxa"/>
            <w:tcBorders>
              <w:left w:val="single" w:sz="6" w:space="0" w:color="auto"/>
            </w:tcBorders>
          </w:tcPr>
          <w:p w14:paraId="27CBC937" w14:textId="77777777" w:rsidR="005139B9" w:rsidRPr="00EA65BE" w:rsidRDefault="005139B9" w:rsidP="005139B9"/>
        </w:tc>
        <w:tc>
          <w:tcPr>
            <w:tcW w:w="4309" w:type="dxa"/>
            <w:tcBorders>
              <w:left w:val="single" w:sz="6" w:space="0" w:color="auto"/>
              <w:right w:val="single" w:sz="6" w:space="0" w:color="auto"/>
            </w:tcBorders>
          </w:tcPr>
          <w:p w14:paraId="4FF313AD" w14:textId="77777777" w:rsidR="005139B9" w:rsidRPr="00EA65BE" w:rsidRDefault="005139B9" w:rsidP="005139B9">
            <w:pPr>
              <w:jc w:val="center"/>
            </w:pPr>
          </w:p>
        </w:tc>
      </w:tr>
      <w:tr w:rsidR="005139B9" w:rsidRPr="00EA65BE" w14:paraId="4100B120" w14:textId="77777777" w:rsidTr="005139B9">
        <w:trPr>
          <w:jc w:val="center"/>
        </w:trPr>
        <w:tc>
          <w:tcPr>
            <w:tcW w:w="4309" w:type="dxa"/>
            <w:tcBorders>
              <w:left w:val="single" w:sz="6" w:space="0" w:color="auto"/>
            </w:tcBorders>
          </w:tcPr>
          <w:p w14:paraId="251CC119" w14:textId="77777777" w:rsidR="005139B9" w:rsidRPr="00EA65BE" w:rsidRDefault="005139B9" w:rsidP="005139B9">
            <w:r w:rsidRPr="00EA65BE">
              <w:t>Potassium</w:t>
            </w:r>
          </w:p>
        </w:tc>
        <w:tc>
          <w:tcPr>
            <w:tcW w:w="4309" w:type="dxa"/>
            <w:tcBorders>
              <w:left w:val="single" w:sz="6" w:space="0" w:color="auto"/>
              <w:right w:val="single" w:sz="6" w:space="0" w:color="auto"/>
            </w:tcBorders>
          </w:tcPr>
          <w:p w14:paraId="5B28A2F6" w14:textId="77777777" w:rsidR="005139B9" w:rsidRPr="00EA65BE" w:rsidRDefault="005139B9" w:rsidP="005139B9">
            <w:pPr>
              <w:jc w:val="center"/>
            </w:pPr>
            <w:r w:rsidRPr="00EA65BE">
              <w:t>de 0,25 à 0,30 ‰</w:t>
            </w:r>
          </w:p>
        </w:tc>
      </w:tr>
      <w:tr w:rsidR="005139B9" w:rsidRPr="00EA65BE" w14:paraId="344DF004" w14:textId="77777777" w:rsidTr="005139B9">
        <w:trPr>
          <w:jc w:val="center"/>
        </w:trPr>
        <w:tc>
          <w:tcPr>
            <w:tcW w:w="4309" w:type="dxa"/>
            <w:tcBorders>
              <w:left w:val="single" w:sz="6" w:space="0" w:color="auto"/>
            </w:tcBorders>
          </w:tcPr>
          <w:p w14:paraId="5297F8D5" w14:textId="77777777" w:rsidR="005139B9" w:rsidRPr="00EA65BE" w:rsidRDefault="005139B9" w:rsidP="005139B9"/>
        </w:tc>
        <w:tc>
          <w:tcPr>
            <w:tcW w:w="4309" w:type="dxa"/>
            <w:tcBorders>
              <w:left w:val="single" w:sz="6" w:space="0" w:color="auto"/>
              <w:right w:val="single" w:sz="6" w:space="0" w:color="auto"/>
            </w:tcBorders>
          </w:tcPr>
          <w:p w14:paraId="2B31E5E9" w14:textId="77777777" w:rsidR="005139B9" w:rsidRPr="00EA65BE" w:rsidRDefault="005139B9" w:rsidP="005139B9">
            <w:pPr>
              <w:jc w:val="center"/>
            </w:pPr>
          </w:p>
        </w:tc>
      </w:tr>
      <w:tr w:rsidR="005139B9" w:rsidRPr="00EA65BE" w14:paraId="77ED0838" w14:textId="77777777" w:rsidTr="005139B9">
        <w:trPr>
          <w:jc w:val="center"/>
        </w:trPr>
        <w:tc>
          <w:tcPr>
            <w:tcW w:w="4309" w:type="dxa"/>
            <w:tcBorders>
              <w:left w:val="single" w:sz="6" w:space="0" w:color="auto"/>
            </w:tcBorders>
          </w:tcPr>
          <w:p w14:paraId="2CFD9129" w14:textId="77777777" w:rsidR="005139B9" w:rsidRPr="00EA65BE" w:rsidRDefault="005139B9" w:rsidP="005139B9">
            <w:r w:rsidRPr="00EA65BE">
              <w:t>Magnésium</w:t>
            </w:r>
          </w:p>
        </w:tc>
        <w:tc>
          <w:tcPr>
            <w:tcW w:w="4309" w:type="dxa"/>
            <w:tcBorders>
              <w:left w:val="single" w:sz="6" w:space="0" w:color="auto"/>
              <w:right w:val="single" w:sz="6" w:space="0" w:color="auto"/>
            </w:tcBorders>
          </w:tcPr>
          <w:p w14:paraId="16B6A538" w14:textId="77777777" w:rsidR="005139B9" w:rsidRPr="00EA65BE" w:rsidRDefault="005139B9" w:rsidP="005139B9">
            <w:pPr>
              <w:jc w:val="center"/>
            </w:pPr>
            <w:r w:rsidRPr="00EA65BE">
              <w:t>0,15 ‰</w:t>
            </w:r>
          </w:p>
        </w:tc>
      </w:tr>
      <w:tr w:rsidR="005139B9" w:rsidRPr="00EA65BE" w14:paraId="5F6BB5D2" w14:textId="77777777" w:rsidTr="005139B9">
        <w:trPr>
          <w:jc w:val="center"/>
        </w:trPr>
        <w:tc>
          <w:tcPr>
            <w:tcW w:w="4309" w:type="dxa"/>
            <w:tcBorders>
              <w:left w:val="single" w:sz="6" w:space="0" w:color="auto"/>
              <w:bottom w:val="single" w:sz="6" w:space="0" w:color="auto"/>
            </w:tcBorders>
          </w:tcPr>
          <w:p w14:paraId="5B6132FF" w14:textId="77777777" w:rsidR="005139B9" w:rsidRPr="00EA65BE" w:rsidRDefault="005139B9" w:rsidP="005139B9"/>
        </w:tc>
        <w:tc>
          <w:tcPr>
            <w:tcW w:w="4309" w:type="dxa"/>
            <w:tcBorders>
              <w:left w:val="single" w:sz="6" w:space="0" w:color="auto"/>
              <w:bottom w:val="single" w:sz="6" w:space="0" w:color="auto"/>
              <w:right w:val="single" w:sz="6" w:space="0" w:color="auto"/>
            </w:tcBorders>
          </w:tcPr>
          <w:p w14:paraId="3AEE34C8" w14:textId="77777777" w:rsidR="005139B9" w:rsidRPr="00EA65BE" w:rsidRDefault="005139B9" w:rsidP="005139B9"/>
        </w:tc>
      </w:tr>
    </w:tbl>
    <w:p w14:paraId="58060537" w14:textId="77777777" w:rsidR="000108F3" w:rsidRPr="000108F3" w:rsidRDefault="000108F3" w:rsidP="000108F3">
      <w:pPr>
        <w:pStyle w:val="Paragraphedeliste"/>
        <w:jc w:val="left"/>
        <w:rPr>
          <w:szCs w:val="20"/>
        </w:rPr>
      </w:pPr>
    </w:p>
    <w:p w14:paraId="7A02FF25" w14:textId="77777777" w:rsidR="000108F3" w:rsidRPr="000108F3" w:rsidRDefault="000108F3" w:rsidP="000108F3">
      <w:pPr>
        <w:pStyle w:val="Paragraphedeliste"/>
        <w:jc w:val="left"/>
        <w:rPr>
          <w:szCs w:val="20"/>
        </w:rPr>
      </w:pPr>
    </w:p>
    <w:p w14:paraId="544A3856" w14:textId="77777777" w:rsidR="000108F3" w:rsidRPr="000108F3" w:rsidRDefault="000108F3" w:rsidP="000108F3">
      <w:pPr>
        <w:pStyle w:val="Paragraphedeliste"/>
        <w:jc w:val="left"/>
        <w:rPr>
          <w:szCs w:val="20"/>
        </w:rPr>
      </w:pPr>
      <w:r w:rsidRPr="000108F3">
        <w:rPr>
          <w:szCs w:val="20"/>
        </w:rPr>
        <w:tab/>
      </w:r>
    </w:p>
    <w:p w14:paraId="3E601708" w14:textId="1B7BB056" w:rsidR="000108F3" w:rsidRPr="000108F3" w:rsidRDefault="000108F3" w:rsidP="00366981">
      <w:pPr>
        <w:pStyle w:val="Titre3"/>
        <w:numPr>
          <w:ilvl w:val="2"/>
          <w:numId w:val="55"/>
        </w:numPr>
      </w:pPr>
      <w:bookmarkStart w:id="11" w:name="_Toc63950718"/>
      <w:r w:rsidRPr="000108F3">
        <w:t>Fertilisants</w:t>
      </w:r>
      <w:bookmarkEnd w:id="11"/>
    </w:p>
    <w:p w14:paraId="076054F1" w14:textId="098BF399" w:rsidR="000108F3" w:rsidRPr="000108F3" w:rsidRDefault="000108F3" w:rsidP="0042329D">
      <w:pPr>
        <w:pStyle w:val="Sous-titre"/>
      </w:pPr>
      <w:r w:rsidRPr="000108F3">
        <w:t>GENERALITES</w:t>
      </w:r>
    </w:p>
    <w:p w14:paraId="15A75C86" w14:textId="77777777" w:rsidR="000108F3" w:rsidRPr="000108F3" w:rsidRDefault="000108F3" w:rsidP="0042329D">
      <w:pPr>
        <w:pStyle w:val="Sansinterligne"/>
      </w:pPr>
      <w:r w:rsidRPr="000108F3">
        <w:t xml:space="preserve">Il appartiendra à l'Entreprise de proposer au Maitre d’Ouvrage tous les adjuvants et engrais minéraux et organiques pouvant constituer un milieu culturel propre à l'utilisation prévue. </w:t>
      </w:r>
    </w:p>
    <w:p w14:paraId="50953248" w14:textId="77777777" w:rsidR="000108F3" w:rsidRPr="000108F3" w:rsidRDefault="000108F3" w:rsidP="0042329D">
      <w:pPr>
        <w:pStyle w:val="Sansinterligne"/>
      </w:pPr>
      <w:r w:rsidRPr="000108F3">
        <w:t xml:space="preserve">Par la suite, la mauvaise qualité de la terre ne pourra être un argument à l'insuffisance ou la médiocrité des résultats. </w:t>
      </w:r>
    </w:p>
    <w:p w14:paraId="06B6D771" w14:textId="56447373" w:rsidR="000108F3" w:rsidRDefault="000108F3" w:rsidP="0042329D">
      <w:pPr>
        <w:pStyle w:val="Sansinterligne"/>
      </w:pPr>
      <w:r w:rsidRPr="000108F3">
        <w:t>Tous ces adjuvants seront inclus dans le prix de fourniture et mise en œuvre de la terre végétale ou de la plantation et ne pourront en aucun cas faire l'objet d'un prix particulier ou d'une rémunération supplémentaire.</w:t>
      </w:r>
    </w:p>
    <w:p w14:paraId="1B0DE4DC" w14:textId="77777777" w:rsidR="0042329D" w:rsidRPr="000108F3" w:rsidRDefault="0042329D" w:rsidP="000108F3">
      <w:pPr>
        <w:pStyle w:val="Paragraphedeliste"/>
        <w:jc w:val="left"/>
        <w:rPr>
          <w:szCs w:val="20"/>
        </w:rPr>
      </w:pPr>
    </w:p>
    <w:p w14:paraId="2F73B104" w14:textId="0F7F3CF8" w:rsidR="000108F3" w:rsidRPr="0042329D" w:rsidRDefault="000108F3" w:rsidP="0042329D">
      <w:pPr>
        <w:pStyle w:val="Sous-titre"/>
      </w:pPr>
      <w:r w:rsidRPr="0042329D">
        <w:t xml:space="preserve"> AMENDEMENTS</w:t>
      </w:r>
    </w:p>
    <w:p w14:paraId="045AAB51" w14:textId="77777777" w:rsidR="000108F3" w:rsidRPr="000108F3" w:rsidRDefault="000108F3" w:rsidP="0042329D">
      <w:pPr>
        <w:pStyle w:val="Sansinterligne"/>
      </w:pPr>
      <w:r w:rsidRPr="000108F3">
        <w:t>Ils ne devront en aucun cas comporter de matières non organiques en raison de leur pouvoir biodégradable beaucoup trop lent.</w:t>
      </w:r>
    </w:p>
    <w:p w14:paraId="256AF322" w14:textId="3F29D3AB" w:rsidR="000108F3" w:rsidRDefault="000108F3" w:rsidP="0042329D">
      <w:pPr>
        <w:pStyle w:val="Sansinterligne"/>
      </w:pPr>
      <w:r w:rsidRPr="000108F3">
        <w:t>Le dosage des amendements sera préparé en fonction du résultat des analyses des terres.</w:t>
      </w:r>
    </w:p>
    <w:p w14:paraId="42AA1100" w14:textId="77777777" w:rsidR="0042329D" w:rsidRPr="000108F3" w:rsidRDefault="0042329D" w:rsidP="000108F3">
      <w:pPr>
        <w:pStyle w:val="Paragraphedeliste"/>
        <w:jc w:val="left"/>
        <w:rPr>
          <w:szCs w:val="20"/>
        </w:rPr>
      </w:pPr>
    </w:p>
    <w:p w14:paraId="12FE1561" w14:textId="5284340C" w:rsidR="000108F3" w:rsidRPr="0042329D" w:rsidRDefault="000108F3" w:rsidP="0042329D">
      <w:pPr>
        <w:pStyle w:val="Sous-titre"/>
      </w:pPr>
      <w:r w:rsidRPr="0042329D">
        <w:t xml:space="preserve">ENGRAIS POUR ARBRES </w:t>
      </w:r>
    </w:p>
    <w:p w14:paraId="3886DC4B" w14:textId="65057828" w:rsidR="000108F3" w:rsidRDefault="000108F3" w:rsidP="0042329D">
      <w:pPr>
        <w:pStyle w:val="Sansinterligne"/>
      </w:pPr>
      <w:r w:rsidRPr="000108F3">
        <w:t>Le produit est à incorporer à la terre végétale.</w:t>
      </w:r>
    </w:p>
    <w:p w14:paraId="1DDF7638" w14:textId="77777777" w:rsidR="0042329D" w:rsidRPr="000108F3" w:rsidRDefault="0042329D" w:rsidP="000108F3">
      <w:pPr>
        <w:pStyle w:val="Paragraphedeliste"/>
        <w:jc w:val="left"/>
        <w:rPr>
          <w:szCs w:val="20"/>
        </w:rPr>
      </w:pPr>
    </w:p>
    <w:p w14:paraId="28BDE99C" w14:textId="73CD0ACF" w:rsidR="000108F3" w:rsidRPr="0042329D" w:rsidRDefault="000108F3" w:rsidP="0042329D">
      <w:pPr>
        <w:pStyle w:val="Sous-titre"/>
      </w:pPr>
      <w:r w:rsidRPr="0042329D">
        <w:t xml:space="preserve"> ENGRAIS POUR MASSIFS ET GAZONS </w:t>
      </w:r>
    </w:p>
    <w:p w14:paraId="18B7E0A3" w14:textId="77777777" w:rsidR="000108F3" w:rsidRPr="000108F3" w:rsidRDefault="000108F3" w:rsidP="0042329D">
      <w:pPr>
        <w:pStyle w:val="Sansinterligne"/>
      </w:pPr>
      <w:r w:rsidRPr="000108F3">
        <w:t>Les proportions suivantes sont définies pour 1 are:</w:t>
      </w:r>
    </w:p>
    <w:p w14:paraId="61319452" w14:textId="6771393A" w:rsidR="000108F3" w:rsidRPr="000108F3" w:rsidRDefault="000108F3" w:rsidP="005E499D">
      <w:pPr>
        <w:pStyle w:val="Sansinterligne"/>
        <w:numPr>
          <w:ilvl w:val="0"/>
          <w:numId w:val="9"/>
        </w:numPr>
      </w:pPr>
      <w:r w:rsidRPr="000108F3">
        <w:t xml:space="preserve">3 Kg d'un mélange </w:t>
      </w:r>
      <w:proofErr w:type="spellStart"/>
      <w:r w:rsidRPr="000108F3">
        <w:t>a</w:t>
      </w:r>
      <w:proofErr w:type="spellEnd"/>
      <w:r w:rsidRPr="000108F3">
        <w:t xml:space="preserve"> base de fumier de dinde, plumes hydrolysées, sulfate de postasse et sulfate de fer,</w:t>
      </w:r>
    </w:p>
    <w:p w14:paraId="4613F617" w14:textId="7DAD4AFF" w:rsidR="000108F3" w:rsidRDefault="000108F3" w:rsidP="005E499D">
      <w:pPr>
        <w:pStyle w:val="Sansinterligne"/>
        <w:numPr>
          <w:ilvl w:val="0"/>
          <w:numId w:val="9"/>
        </w:numPr>
      </w:pPr>
      <w:r w:rsidRPr="000108F3">
        <w:t>1 Kg d'engrais magnésien.</w:t>
      </w:r>
    </w:p>
    <w:p w14:paraId="1CC16BC6" w14:textId="6A14F5C5" w:rsidR="0042329D" w:rsidRDefault="0042329D" w:rsidP="000108F3">
      <w:pPr>
        <w:pStyle w:val="Paragraphedeliste"/>
        <w:jc w:val="left"/>
        <w:rPr>
          <w:szCs w:val="20"/>
        </w:rPr>
      </w:pPr>
    </w:p>
    <w:p w14:paraId="412587AB" w14:textId="77777777" w:rsidR="0042329D" w:rsidRPr="000108F3" w:rsidRDefault="0042329D" w:rsidP="000108F3">
      <w:pPr>
        <w:pStyle w:val="Paragraphedeliste"/>
        <w:jc w:val="left"/>
        <w:rPr>
          <w:szCs w:val="20"/>
        </w:rPr>
      </w:pPr>
    </w:p>
    <w:p w14:paraId="06D4A434" w14:textId="7B0C8DB3" w:rsidR="000108F3" w:rsidRPr="000108F3" w:rsidRDefault="000108F3" w:rsidP="00366981">
      <w:pPr>
        <w:pStyle w:val="Titre3"/>
        <w:numPr>
          <w:ilvl w:val="2"/>
          <w:numId w:val="55"/>
        </w:numPr>
      </w:pPr>
      <w:bookmarkStart w:id="12" w:name="_Toc63950719"/>
      <w:r w:rsidRPr="000108F3">
        <w:lastRenderedPageBreak/>
        <w:t>Paillage</w:t>
      </w:r>
      <w:bookmarkEnd w:id="12"/>
    </w:p>
    <w:p w14:paraId="26AC1C2F" w14:textId="77777777" w:rsidR="000108F3" w:rsidRPr="000108F3" w:rsidRDefault="000108F3" w:rsidP="0042329D">
      <w:pPr>
        <w:pStyle w:val="Sansinterligne"/>
      </w:pPr>
    </w:p>
    <w:p w14:paraId="33C200E1" w14:textId="77777777" w:rsidR="000108F3" w:rsidRPr="000108F3" w:rsidRDefault="000108F3" w:rsidP="0042329D">
      <w:pPr>
        <w:pStyle w:val="Sansinterligne"/>
      </w:pPr>
      <w:r w:rsidRPr="000108F3">
        <w:t>Le paillage utilisé pour recouvrir les massifs sera composé de copeaux de bois blanc de feuillus calibrés à 10/60mm issus de broyage aux couteaux et provenant de la région du chantier. Il sera disposé sur une épaisseur de 10 cm minimum.</w:t>
      </w:r>
    </w:p>
    <w:p w14:paraId="34A88E5B" w14:textId="7CB45451" w:rsidR="000108F3" w:rsidRDefault="000108F3" w:rsidP="0042329D">
      <w:pPr>
        <w:pStyle w:val="Sansinterligne"/>
      </w:pPr>
      <w:r w:rsidRPr="000108F3">
        <w:t>Un échantillon et une fiche technique devront alors être présentés au Maître d’ouvrage pour validation avant livraison.</w:t>
      </w:r>
    </w:p>
    <w:p w14:paraId="2D13A8FB" w14:textId="77777777" w:rsidR="0042329D" w:rsidRPr="000108F3" w:rsidRDefault="0042329D" w:rsidP="0042329D">
      <w:pPr>
        <w:pStyle w:val="Sansinterligne"/>
      </w:pPr>
    </w:p>
    <w:p w14:paraId="416A1200" w14:textId="64AAC3FB" w:rsidR="000108F3" w:rsidRPr="000108F3" w:rsidRDefault="00FD17D6" w:rsidP="00366981">
      <w:pPr>
        <w:pStyle w:val="Titre2"/>
        <w:numPr>
          <w:ilvl w:val="1"/>
          <w:numId w:val="55"/>
        </w:numPr>
      </w:pPr>
      <w:bookmarkStart w:id="13" w:name="_Toc63950720"/>
      <w:r w:rsidRPr="000108F3">
        <w:t>Nature des travaux selon le bordereau de prix unitaires (</w:t>
      </w:r>
      <w:proofErr w:type="spellStart"/>
      <w:r w:rsidRPr="000108F3">
        <w:t>bpu</w:t>
      </w:r>
      <w:proofErr w:type="spellEnd"/>
      <w:r w:rsidRPr="000108F3">
        <w:t>)</w:t>
      </w:r>
      <w:bookmarkEnd w:id="13"/>
    </w:p>
    <w:p w14:paraId="1D4154C8" w14:textId="77777777" w:rsidR="000108F3" w:rsidRPr="000108F3" w:rsidRDefault="000108F3" w:rsidP="000108F3">
      <w:pPr>
        <w:pStyle w:val="Paragraphedeliste"/>
        <w:jc w:val="left"/>
        <w:rPr>
          <w:szCs w:val="20"/>
        </w:rPr>
      </w:pPr>
    </w:p>
    <w:p w14:paraId="6E5E3AC5" w14:textId="14B6CCDF" w:rsidR="000108F3" w:rsidRPr="000108F3" w:rsidRDefault="00FD17D6" w:rsidP="00366981">
      <w:pPr>
        <w:pStyle w:val="Titre3"/>
        <w:numPr>
          <w:ilvl w:val="2"/>
          <w:numId w:val="55"/>
        </w:numPr>
      </w:pPr>
      <w:bookmarkStart w:id="14" w:name="_Toc63950721"/>
      <w:r w:rsidRPr="000108F3">
        <w:t xml:space="preserve">Terrassements et mise en œuvre des </w:t>
      </w:r>
      <w:proofErr w:type="spellStart"/>
      <w:r w:rsidRPr="000108F3">
        <w:t>materiaux</w:t>
      </w:r>
      <w:bookmarkEnd w:id="14"/>
      <w:proofErr w:type="spellEnd"/>
    </w:p>
    <w:p w14:paraId="300187A9" w14:textId="05B70933" w:rsidR="000108F3" w:rsidRPr="000108F3" w:rsidRDefault="000108F3" w:rsidP="00634754">
      <w:pPr>
        <w:pStyle w:val="Sous-titre"/>
      </w:pPr>
      <w:r w:rsidRPr="000108F3">
        <w:t>Apport et mise en œuvre de terre végétale</w:t>
      </w:r>
    </w:p>
    <w:p w14:paraId="45BE2E0B" w14:textId="77777777" w:rsidR="000108F3" w:rsidRPr="000108F3" w:rsidRDefault="000108F3" w:rsidP="00634754">
      <w:pPr>
        <w:pStyle w:val="Sansinterligne"/>
      </w:pPr>
      <w:r w:rsidRPr="000108F3">
        <w:t xml:space="preserve"> Ce prix rémunère :</w:t>
      </w:r>
    </w:p>
    <w:p w14:paraId="2BF9390F" w14:textId="75D243DE" w:rsidR="000108F3" w:rsidRPr="000108F3" w:rsidRDefault="000108F3" w:rsidP="005E499D">
      <w:pPr>
        <w:pStyle w:val="Sansinterligne"/>
        <w:numPr>
          <w:ilvl w:val="0"/>
          <w:numId w:val="9"/>
        </w:numPr>
      </w:pPr>
      <w:r w:rsidRPr="000108F3">
        <w:t xml:space="preserve">La fourniture et la mise en œuvre de terre végétale y compris chargement, le transport sur site, le </w:t>
      </w:r>
      <w:r w:rsidR="00634754" w:rsidRPr="000108F3">
        <w:t>réglage et</w:t>
      </w:r>
      <w:r w:rsidRPr="000108F3">
        <w:t xml:space="preserve"> le nivellement</w:t>
      </w:r>
    </w:p>
    <w:p w14:paraId="130EBEDB" w14:textId="0EE3DB6D" w:rsidR="000108F3" w:rsidRPr="000108F3" w:rsidRDefault="000108F3" w:rsidP="005E499D">
      <w:pPr>
        <w:pStyle w:val="Sansinterligne"/>
        <w:numPr>
          <w:ilvl w:val="0"/>
          <w:numId w:val="9"/>
        </w:numPr>
      </w:pPr>
      <w:r w:rsidRPr="000108F3">
        <w:t>L'enlèvement de toutes les matières étrangères telles que grosses racines, pierres, déchets divers, etc.</w:t>
      </w:r>
    </w:p>
    <w:p w14:paraId="37BC9932" w14:textId="77F0978D" w:rsidR="000108F3" w:rsidRDefault="000108F3" w:rsidP="005E499D">
      <w:pPr>
        <w:pStyle w:val="Sansinterligne"/>
        <w:numPr>
          <w:ilvl w:val="0"/>
          <w:numId w:val="9"/>
        </w:numPr>
      </w:pPr>
      <w:r w:rsidRPr="000108F3">
        <w:t>Le façonnage au râteau de pentes régulières et uniformes.</w:t>
      </w:r>
    </w:p>
    <w:p w14:paraId="63F2FA1A" w14:textId="77777777" w:rsidR="00634754" w:rsidRPr="000108F3" w:rsidRDefault="00634754" w:rsidP="00634754">
      <w:pPr>
        <w:pStyle w:val="Sansinterligne"/>
        <w:ind w:left="720"/>
      </w:pPr>
    </w:p>
    <w:p w14:paraId="594DF17F" w14:textId="328242AF" w:rsidR="000108F3" w:rsidRPr="000108F3" w:rsidRDefault="000108F3" w:rsidP="00634754">
      <w:pPr>
        <w:pStyle w:val="Sous-titre"/>
      </w:pPr>
      <w:r w:rsidRPr="000108F3">
        <w:t>Reprise et mise en œuvre de terre végétale</w:t>
      </w:r>
    </w:p>
    <w:p w14:paraId="1E368947" w14:textId="77777777" w:rsidR="000108F3" w:rsidRPr="000108F3" w:rsidRDefault="000108F3" w:rsidP="00634754">
      <w:pPr>
        <w:pStyle w:val="Sansinterligne"/>
      </w:pPr>
      <w:r w:rsidRPr="000108F3">
        <w:t xml:space="preserve"> Ce prix rémunère :</w:t>
      </w:r>
    </w:p>
    <w:p w14:paraId="2D3D311A" w14:textId="35DE9FEB" w:rsidR="000108F3" w:rsidRPr="000108F3" w:rsidRDefault="000108F3" w:rsidP="005E499D">
      <w:pPr>
        <w:pStyle w:val="Sansinterligne"/>
        <w:numPr>
          <w:ilvl w:val="0"/>
          <w:numId w:val="9"/>
        </w:numPr>
      </w:pPr>
      <w:r w:rsidRPr="000108F3">
        <w:t>La récupération sur stock et la mise en œuvre de terre végétale ;</w:t>
      </w:r>
    </w:p>
    <w:p w14:paraId="1F9170CA" w14:textId="6305F267" w:rsidR="000108F3" w:rsidRPr="000108F3" w:rsidRDefault="000108F3" w:rsidP="005E499D">
      <w:pPr>
        <w:pStyle w:val="Sansinterligne"/>
        <w:numPr>
          <w:ilvl w:val="0"/>
          <w:numId w:val="9"/>
        </w:numPr>
      </w:pPr>
      <w:r w:rsidRPr="000108F3">
        <w:t>L'enlèvement de toutes les matières étrangères telles que grosses racines, pierres, déchets divers, etc.</w:t>
      </w:r>
    </w:p>
    <w:p w14:paraId="29A0ADA8" w14:textId="5D3CA676" w:rsidR="000108F3" w:rsidRDefault="000108F3" w:rsidP="005E499D">
      <w:pPr>
        <w:pStyle w:val="Sansinterligne"/>
        <w:numPr>
          <w:ilvl w:val="0"/>
          <w:numId w:val="9"/>
        </w:numPr>
      </w:pPr>
      <w:r w:rsidRPr="000108F3">
        <w:t>Le façonnage au râteau de pentes régulières et uniformes.</w:t>
      </w:r>
    </w:p>
    <w:p w14:paraId="40FEBF98" w14:textId="77777777" w:rsidR="00634754" w:rsidRPr="000108F3" w:rsidRDefault="00634754" w:rsidP="000108F3">
      <w:pPr>
        <w:pStyle w:val="Paragraphedeliste"/>
        <w:jc w:val="left"/>
        <w:rPr>
          <w:szCs w:val="20"/>
        </w:rPr>
      </w:pPr>
    </w:p>
    <w:p w14:paraId="1432C952" w14:textId="454B7D8F" w:rsidR="000108F3" w:rsidRPr="000108F3" w:rsidRDefault="000108F3" w:rsidP="00634754">
      <w:pPr>
        <w:pStyle w:val="Sous-titre"/>
      </w:pPr>
      <w:r w:rsidRPr="000108F3">
        <w:t>Fourniture et mise en œuvre de terre végétale</w:t>
      </w:r>
    </w:p>
    <w:p w14:paraId="7B62069B" w14:textId="77777777" w:rsidR="000108F3" w:rsidRPr="000108F3" w:rsidRDefault="000108F3" w:rsidP="00634754">
      <w:pPr>
        <w:pStyle w:val="Sansinterligne"/>
      </w:pPr>
      <w:r w:rsidRPr="000108F3">
        <w:t>Ce prix rémunère la fourniture et la mise en œuvre de terre végétale y compris chargement, transport, épandage, réglage de niveau après compactage.</w:t>
      </w:r>
    </w:p>
    <w:p w14:paraId="7AA474DF" w14:textId="3D585D0F" w:rsidR="000108F3" w:rsidRDefault="000108F3" w:rsidP="00634754">
      <w:pPr>
        <w:pStyle w:val="Sansinterligne"/>
      </w:pPr>
      <w:r w:rsidRPr="000108F3">
        <w:t>Y compris l'enlèvement de toutes les matières étrangères telles que grosses racines, pierres, déchets divers, etc. et finition au râteau.</w:t>
      </w:r>
    </w:p>
    <w:p w14:paraId="01F6E8BC" w14:textId="77777777" w:rsidR="00634754" w:rsidRPr="000108F3" w:rsidRDefault="00634754" w:rsidP="000108F3">
      <w:pPr>
        <w:pStyle w:val="Paragraphedeliste"/>
        <w:jc w:val="left"/>
        <w:rPr>
          <w:szCs w:val="20"/>
        </w:rPr>
      </w:pPr>
    </w:p>
    <w:p w14:paraId="122485ED" w14:textId="3DA66E47" w:rsidR="000108F3" w:rsidRPr="000108F3" w:rsidRDefault="000108F3" w:rsidP="00634754">
      <w:pPr>
        <w:pStyle w:val="Sous-titre"/>
      </w:pPr>
      <w:r w:rsidRPr="000108F3">
        <w:t>Amendement des terre végétales</w:t>
      </w:r>
    </w:p>
    <w:p w14:paraId="1E3292C4" w14:textId="01D495EC" w:rsidR="000108F3" w:rsidRDefault="000108F3" w:rsidP="00634754">
      <w:pPr>
        <w:pStyle w:val="Sansinterligne"/>
      </w:pPr>
      <w:r w:rsidRPr="000108F3">
        <w:t>Ce prix rémunère la fourniture et l'incorporation des amendements et fertilisant nécessaires à l'utilisation prévue. Ce prix se rémunère au kg de fourniture d'engrais ou d'amendements</w:t>
      </w:r>
    </w:p>
    <w:p w14:paraId="5388295E" w14:textId="77777777" w:rsidR="00634754" w:rsidRPr="000108F3" w:rsidRDefault="00634754" w:rsidP="000108F3">
      <w:pPr>
        <w:pStyle w:val="Paragraphedeliste"/>
        <w:jc w:val="left"/>
        <w:rPr>
          <w:szCs w:val="20"/>
        </w:rPr>
      </w:pPr>
    </w:p>
    <w:p w14:paraId="15352F7D" w14:textId="32789161" w:rsidR="000108F3" w:rsidRPr="000108F3" w:rsidRDefault="000108F3" w:rsidP="00634754">
      <w:pPr>
        <w:pStyle w:val="Sous-titre"/>
      </w:pPr>
      <w:r w:rsidRPr="000108F3">
        <w:t>Fourniture et mise en œuvre manuelle de terreau dans les massifs de végétaux</w:t>
      </w:r>
    </w:p>
    <w:p w14:paraId="346B906C" w14:textId="77777777" w:rsidR="000108F3" w:rsidRPr="000108F3" w:rsidRDefault="000108F3" w:rsidP="00634754">
      <w:pPr>
        <w:pStyle w:val="Sansinterligne"/>
      </w:pPr>
      <w:r w:rsidRPr="000108F3">
        <w:t xml:space="preserve"> Ce prix rémunère :</w:t>
      </w:r>
    </w:p>
    <w:p w14:paraId="1D905A0D" w14:textId="77777777" w:rsidR="000108F3" w:rsidRPr="000108F3" w:rsidRDefault="000108F3" w:rsidP="00634754">
      <w:pPr>
        <w:pStyle w:val="Sansinterligne"/>
      </w:pPr>
      <w:r w:rsidRPr="000108F3">
        <w:t xml:space="preserve"> - La fourniture, le transport à pied d'œuvre du terreau </w:t>
      </w:r>
    </w:p>
    <w:p w14:paraId="45DB5DE5" w14:textId="77777777" w:rsidR="000108F3" w:rsidRPr="000108F3" w:rsidRDefault="000108F3" w:rsidP="00634754">
      <w:pPr>
        <w:pStyle w:val="Sansinterligne"/>
      </w:pPr>
      <w:r w:rsidRPr="000108F3">
        <w:t xml:space="preserve"> - L'épandage et le régalage </w:t>
      </w:r>
    </w:p>
    <w:p w14:paraId="0BADE460" w14:textId="77777777" w:rsidR="000108F3" w:rsidRPr="000108F3" w:rsidRDefault="000108F3" w:rsidP="00634754">
      <w:pPr>
        <w:pStyle w:val="Sansinterligne"/>
      </w:pPr>
      <w:r w:rsidRPr="000108F3">
        <w:t xml:space="preserve"> - Le façonnage au râteau de pentes régulières et uniformes</w:t>
      </w:r>
    </w:p>
    <w:p w14:paraId="291EE39C" w14:textId="17653F8E" w:rsidR="000108F3" w:rsidRDefault="000108F3" w:rsidP="00634754">
      <w:pPr>
        <w:pStyle w:val="Sansinterligne"/>
      </w:pPr>
      <w:r w:rsidRPr="000108F3">
        <w:t xml:space="preserve"> - Tous les aléas et sujétions de mise en œuvre et de nettoyage des abords</w:t>
      </w:r>
    </w:p>
    <w:p w14:paraId="2243F6A4" w14:textId="77777777" w:rsidR="00634754" w:rsidRPr="000108F3" w:rsidRDefault="00634754" w:rsidP="000108F3">
      <w:pPr>
        <w:pStyle w:val="Paragraphedeliste"/>
        <w:jc w:val="left"/>
        <w:rPr>
          <w:szCs w:val="20"/>
        </w:rPr>
      </w:pPr>
    </w:p>
    <w:p w14:paraId="210E9C02" w14:textId="1F1F9D54" w:rsidR="000108F3" w:rsidRPr="000108F3" w:rsidRDefault="000108F3" w:rsidP="00634754">
      <w:pPr>
        <w:pStyle w:val="Sous-titre"/>
      </w:pPr>
      <w:r w:rsidRPr="000108F3">
        <w:t>Griffage</w:t>
      </w:r>
    </w:p>
    <w:p w14:paraId="4883C561" w14:textId="77777777" w:rsidR="000108F3" w:rsidRPr="000108F3" w:rsidRDefault="000108F3" w:rsidP="00634754">
      <w:pPr>
        <w:pStyle w:val="Sansinterligne"/>
      </w:pPr>
      <w:r w:rsidRPr="000108F3">
        <w:lastRenderedPageBreak/>
        <w:t xml:space="preserve"> Ce prix rémunère au mètre carré :</w:t>
      </w:r>
    </w:p>
    <w:p w14:paraId="0237ED1D" w14:textId="77777777" w:rsidR="000108F3" w:rsidRPr="000108F3" w:rsidRDefault="000108F3" w:rsidP="00634754">
      <w:pPr>
        <w:pStyle w:val="Sansinterligne"/>
      </w:pPr>
      <w:r w:rsidRPr="000108F3">
        <w:t xml:space="preserve"> - Le transport et l’amenée du matériel approprié ;</w:t>
      </w:r>
    </w:p>
    <w:p w14:paraId="369020F7" w14:textId="77777777" w:rsidR="000108F3" w:rsidRPr="000108F3" w:rsidRDefault="000108F3" w:rsidP="00634754">
      <w:pPr>
        <w:pStyle w:val="Sansinterligne"/>
      </w:pPr>
      <w:r w:rsidRPr="000108F3">
        <w:t xml:space="preserve"> - Le griffage mécanique comprenant le brisement des mottes, l'évacuation des pierres et débris divers, ;</w:t>
      </w:r>
    </w:p>
    <w:p w14:paraId="524D7CBF" w14:textId="48F4558B" w:rsidR="000108F3" w:rsidRDefault="000108F3" w:rsidP="00634754">
      <w:pPr>
        <w:pStyle w:val="Sansinterligne"/>
      </w:pPr>
      <w:r w:rsidRPr="000108F3">
        <w:t xml:space="preserve"> - Le réglage mécanique ;</w:t>
      </w:r>
    </w:p>
    <w:p w14:paraId="3ECC86FC" w14:textId="77777777" w:rsidR="00573B24" w:rsidRDefault="00573B24" w:rsidP="000108F3">
      <w:pPr>
        <w:pStyle w:val="Paragraphedeliste"/>
        <w:jc w:val="left"/>
        <w:rPr>
          <w:szCs w:val="20"/>
        </w:rPr>
      </w:pPr>
    </w:p>
    <w:p w14:paraId="01B79424" w14:textId="52C08574" w:rsidR="000108F3" w:rsidRPr="000108F3" w:rsidRDefault="000108F3" w:rsidP="00573B24">
      <w:pPr>
        <w:pStyle w:val="Sous-titre"/>
      </w:pPr>
      <w:r w:rsidRPr="000108F3">
        <w:t>Terrassement en déblais</w:t>
      </w:r>
    </w:p>
    <w:p w14:paraId="7ABADA01" w14:textId="77777777" w:rsidR="000108F3" w:rsidRPr="000108F3" w:rsidRDefault="000108F3" w:rsidP="00E162E8">
      <w:pPr>
        <w:pStyle w:val="Sansinterligne"/>
      </w:pPr>
      <w:r w:rsidRPr="000108F3">
        <w:t>EXTRACTION DE DEBLAIS A L'ENGIN MECANIQUE, EN PLEINE MASSE, Y COMPRIS LE CHARGEMENT, LE REGLAGE DE LA plate-forme et des talus, la protection de la plate-forme et des talus contre les eaux de ruissellement, y compris l'exécution et l'entretien des ouvrages</w:t>
      </w:r>
    </w:p>
    <w:p w14:paraId="4D44202A" w14:textId="77777777" w:rsidR="00E162E8" w:rsidRDefault="00E162E8" w:rsidP="000108F3">
      <w:pPr>
        <w:pStyle w:val="Paragraphedeliste"/>
        <w:jc w:val="left"/>
        <w:rPr>
          <w:szCs w:val="20"/>
        </w:rPr>
      </w:pPr>
    </w:p>
    <w:p w14:paraId="6D4A49A8" w14:textId="48DC7A14" w:rsidR="000108F3" w:rsidRPr="000108F3" w:rsidRDefault="000108F3" w:rsidP="00E162E8">
      <w:pPr>
        <w:pStyle w:val="Sous-titre"/>
      </w:pPr>
      <w:r w:rsidRPr="000108F3">
        <w:t>Mise en remblais des déblais</w:t>
      </w:r>
    </w:p>
    <w:p w14:paraId="55F89529" w14:textId="77777777" w:rsidR="000108F3" w:rsidRPr="000108F3" w:rsidRDefault="000108F3" w:rsidP="00E162E8">
      <w:pPr>
        <w:pStyle w:val="Sansinterligne"/>
      </w:pPr>
      <w:r w:rsidRPr="000108F3">
        <w:t>Ce prix rémunère l'exécution de remblais avec les terres du site. Il comprend le régalage en couches successives de 0,30 m, s'il y a lieu l'arrosage et la scarification, le compactage, la reprise éventuelle sur stock, le réglage.</w:t>
      </w:r>
    </w:p>
    <w:p w14:paraId="3C7F2BB9" w14:textId="77777777" w:rsidR="000108F3" w:rsidRPr="000108F3" w:rsidRDefault="000108F3" w:rsidP="00E162E8">
      <w:pPr>
        <w:pStyle w:val="Sansinterligne"/>
      </w:pPr>
      <w:r w:rsidRPr="000108F3">
        <w:t>Evacuation des déblais</w:t>
      </w:r>
    </w:p>
    <w:p w14:paraId="75BD2C46" w14:textId="23BF1FA2" w:rsidR="000108F3" w:rsidRDefault="000108F3" w:rsidP="00E162E8">
      <w:pPr>
        <w:pStyle w:val="Sansinterligne"/>
      </w:pPr>
      <w:r w:rsidRPr="000108F3">
        <w:t>Ce prix rémunère l'enlèvement des déblais. Il comprend le chargement, le transport et le déchargement soit sur un lieu prescrit par le Maître d’Ouvrage soit en décharge des déblais</w:t>
      </w:r>
    </w:p>
    <w:p w14:paraId="762D4A70" w14:textId="77777777" w:rsidR="00E162E8" w:rsidRPr="000108F3" w:rsidRDefault="00E162E8" w:rsidP="000108F3">
      <w:pPr>
        <w:pStyle w:val="Paragraphedeliste"/>
        <w:jc w:val="left"/>
        <w:rPr>
          <w:szCs w:val="20"/>
        </w:rPr>
      </w:pPr>
    </w:p>
    <w:p w14:paraId="755871FD" w14:textId="6F2ED893" w:rsidR="000108F3" w:rsidRPr="000108F3" w:rsidRDefault="000108F3" w:rsidP="00E162E8">
      <w:pPr>
        <w:pStyle w:val="Sous-titre"/>
      </w:pPr>
      <w:r w:rsidRPr="000108F3">
        <w:t>Evacuation des déblais</w:t>
      </w:r>
    </w:p>
    <w:p w14:paraId="5D19DACA" w14:textId="77777777" w:rsidR="000108F3" w:rsidRPr="000108F3" w:rsidRDefault="000108F3" w:rsidP="00E162E8">
      <w:pPr>
        <w:pStyle w:val="Sansinterligne"/>
      </w:pPr>
      <w:r w:rsidRPr="000108F3">
        <w:t>Ce prix rémunère l'enlèvement des déblais. Il comprend le chargement, le transport et le déchargement soit sur un lieu prescrit par le Maître d’Ouvrage soit en décharge des déblais</w:t>
      </w:r>
    </w:p>
    <w:p w14:paraId="7C6A4E72" w14:textId="77777777" w:rsidR="00E162E8" w:rsidRDefault="00E162E8" w:rsidP="000108F3">
      <w:pPr>
        <w:pStyle w:val="Paragraphedeliste"/>
        <w:jc w:val="left"/>
        <w:rPr>
          <w:szCs w:val="20"/>
        </w:rPr>
      </w:pPr>
    </w:p>
    <w:p w14:paraId="43EB562B" w14:textId="415F3468" w:rsidR="000108F3" w:rsidRPr="000108F3" w:rsidRDefault="000108F3" w:rsidP="00E162E8">
      <w:pPr>
        <w:pStyle w:val="Sous-titre"/>
      </w:pPr>
      <w:r w:rsidRPr="000108F3">
        <w:t>Terrassement en remblais y compris apport</w:t>
      </w:r>
    </w:p>
    <w:p w14:paraId="365580D8" w14:textId="77777777" w:rsidR="000108F3" w:rsidRPr="000108F3" w:rsidRDefault="000108F3" w:rsidP="00E162E8">
      <w:pPr>
        <w:pStyle w:val="Sansinterligne"/>
      </w:pPr>
      <w:r w:rsidRPr="000108F3">
        <w:t>Ce prix rémunère l'exécution de remblais en matériaux d'apport. Il comprend le régalage en couches successives de 0,30 m, s'il y a lieu l'arrosage et la scarification, le compactage, le réglage.</w:t>
      </w:r>
    </w:p>
    <w:p w14:paraId="093CB46A" w14:textId="77777777" w:rsidR="000108F3" w:rsidRPr="000108F3" w:rsidRDefault="000108F3" w:rsidP="00E162E8">
      <w:pPr>
        <w:pStyle w:val="Sansinterligne"/>
      </w:pPr>
      <w:r w:rsidRPr="000108F3">
        <w:t>Evacuation des déchets préalablement ramassés</w:t>
      </w:r>
    </w:p>
    <w:p w14:paraId="78E20718" w14:textId="77777777" w:rsidR="000108F3" w:rsidRPr="000108F3" w:rsidRDefault="000108F3" w:rsidP="00E162E8">
      <w:pPr>
        <w:pStyle w:val="Sansinterligne"/>
      </w:pPr>
      <w:r w:rsidRPr="000108F3">
        <w:t>Ce prix rémunère le chargement et l'évacuation en décharge spécialisée de déchets divers frais de décharge inclus.</w:t>
      </w:r>
    </w:p>
    <w:p w14:paraId="7AEA508B" w14:textId="77777777" w:rsidR="00E162E8" w:rsidRDefault="00E162E8" w:rsidP="000108F3">
      <w:pPr>
        <w:pStyle w:val="Paragraphedeliste"/>
        <w:jc w:val="left"/>
        <w:rPr>
          <w:szCs w:val="20"/>
        </w:rPr>
      </w:pPr>
    </w:p>
    <w:p w14:paraId="12371397" w14:textId="3056543C" w:rsidR="000108F3" w:rsidRPr="000108F3" w:rsidRDefault="000108F3" w:rsidP="00E162E8">
      <w:pPr>
        <w:pStyle w:val="Sous-titre"/>
      </w:pPr>
      <w:r w:rsidRPr="000108F3">
        <w:t>Evacuation des déchets préalablement ramassés</w:t>
      </w:r>
    </w:p>
    <w:p w14:paraId="65F742AC" w14:textId="77777777" w:rsidR="000108F3" w:rsidRPr="000108F3" w:rsidRDefault="000108F3" w:rsidP="00E162E8">
      <w:pPr>
        <w:pStyle w:val="Sansinterligne"/>
      </w:pPr>
      <w:r w:rsidRPr="000108F3">
        <w:t>Ce prix rémunère le chargement et l'évacuation en décharge spécialisée de déchets divers frais de décharge inclus.</w:t>
      </w:r>
    </w:p>
    <w:p w14:paraId="54C65C35" w14:textId="77777777" w:rsidR="00E162E8" w:rsidRDefault="00E162E8" w:rsidP="00E162E8">
      <w:pPr>
        <w:jc w:val="left"/>
        <w:rPr>
          <w:szCs w:val="20"/>
        </w:rPr>
      </w:pPr>
    </w:p>
    <w:p w14:paraId="59C5B0E0" w14:textId="04F5623C" w:rsidR="000108F3" w:rsidRPr="00E162E8" w:rsidRDefault="000108F3" w:rsidP="00E162E8">
      <w:pPr>
        <w:pStyle w:val="Sous-titre"/>
      </w:pPr>
      <w:r w:rsidRPr="00E162E8">
        <w:t>Fourniture et épandage de gravillons 8/20 dans les allées gravillonnées</w:t>
      </w:r>
    </w:p>
    <w:p w14:paraId="101F6CE6" w14:textId="77777777" w:rsidR="000108F3" w:rsidRPr="000108F3" w:rsidRDefault="000108F3" w:rsidP="00E162E8">
      <w:pPr>
        <w:pStyle w:val="Sansinterligne"/>
      </w:pPr>
      <w:r w:rsidRPr="000108F3">
        <w:t>Ces prix rémunèrent au mètre cube la fourniture, le transport à pied d'œuvre, l'épandage et le réglage de gravillons</w:t>
      </w:r>
    </w:p>
    <w:p w14:paraId="20A18022" w14:textId="08A27BB6" w:rsidR="000108F3" w:rsidRPr="000108F3" w:rsidRDefault="00E162E8" w:rsidP="005E499D">
      <w:pPr>
        <w:pStyle w:val="Sansinterligne"/>
        <w:numPr>
          <w:ilvl w:val="0"/>
          <w:numId w:val="10"/>
        </w:numPr>
      </w:pPr>
      <w:r w:rsidRPr="000108F3">
        <w:t>Intervention manuelle</w:t>
      </w:r>
    </w:p>
    <w:p w14:paraId="6EBD6440" w14:textId="66E71913" w:rsidR="000108F3" w:rsidRPr="000108F3" w:rsidRDefault="00E162E8" w:rsidP="005E499D">
      <w:pPr>
        <w:pStyle w:val="Sansinterligne"/>
        <w:numPr>
          <w:ilvl w:val="0"/>
          <w:numId w:val="10"/>
        </w:numPr>
      </w:pPr>
      <w:r w:rsidRPr="000108F3">
        <w:t>Intervention avec engin</w:t>
      </w:r>
    </w:p>
    <w:p w14:paraId="421F6480" w14:textId="77777777" w:rsidR="00E162E8" w:rsidRDefault="00E162E8" w:rsidP="000108F3">
      <w:pPr>
        <w:pStyle w:val="Paragraphedeliste"/>
        <w:jc w:val="left"/>
        <w:rPr>
          <w:szCs w:val="20"/>
        </w:rPr>
      </w:pPr>
    </w:p>
    <w:p w14:paraId="72BBEB86" w14:textId="0D459986" w:rsidR="000108F3" w:rsidRPr="000108F3" w:rsidRDefault="000108F3" w:rsidP="00E162E8">
      <w:pPr>
        <w:pStyle w:val="Sous-titre"/>
      </w:pPr>
      <w:r w:rsidRPr="000108F3">
        <w:t>Fourniture et mise en œuvre manuelle d'écorces de pin de calibre 25/30 dans les massifs de végétaux</w:t>
      </w:r>
    </w:p>
    <w:p w14:paraId="2E4772AF" w14:textId="77777777" w:rsidR="000108F3" w:rsidRPr="000108F3" w:rsidRDefault="000108F3" w:rsidP="00E162E8">
      <w:pPr>
        <w:pStyle w:val="Sansinterligne"/>
      </w:pPr>
      <w:r w:rsidRPr="000108F3">
        <w:t>Ce prix rémunère :</w:t>
      </w:r>
    </w:p>
    <w:p w14:paraId="060778EC" w14:textId="34577138" w:rsidR="000108F3" w:rsidRPr="000108F3" w:rsidRDefault="000108F3" w:rsidP="005E499D">
      <w:pPr>
        <w:pStyle w:val="Sansinterligne"/>
        <w:numPr>
          <w:ilvl w:val="0"/>
          <w:numId w:val="10"/>
        </w:numPr>
      </w:pPr>
      <w:r w:rsidRPr="000108F3">
        <w:lastRenderedPageBreak/>
        <w:t>La fourniture, le transport à pied d'œuvre des écorces de pin ;</w:t>
      </w:r>
    </w:p>
    <w:p w14:paraId="67B6A4F0" w14:textId="0FBAD440" w:rsidR="000108F3" w:rsidRPr="000108F3" w:rsidRDefault="000108F3" w:rsidP="005E499D">
      <w:pPr>
        <w:pStyle w:val="Sansinterligne"/>
        <w:numPr>
          <w:ilvl w:val="0"/>
          <w:numId w:val="10"/>
        </w:numPr>
      </w:pPr>
      <w:r w:rsidRPr="000108F3">
        <w:t>La mise en place des écorces de pin ;</w:t>
      </w:r>
    </w:p>
    <w:p w14:paraId="64E275A9" w14:textId="340D9748" w:rsidR="000108F3" w:rsidRPr="000108F3" w:rsidRDefault="000108F3" w:rsidP="005E499D">
      <w:pPr>
        <w:pStyle w:val="Sansinterligne"/>
        <w:numPr>
          <w:ilvl w:val="0"/>
          <w:numId w:val="10"/>
        </w:numPr>
      </w:pPr>
      <w:r w:rsidRPr="000108F3">
        <w:t>Le façonnage au râteau de pentes régulières et uniformes ;</w:t>
      </w:r>
    </w:p>
    <w:p w14:paraId="5EC8B281" w14:textId="01283C18" w:rsidR="000108F3" w:rsidRPr="000108F3" w:rsidRDefault="000108F3" w:rsidP="005E499D">
      <w:pPr>
        <w:pStyle w:val="Sansinterligne"/>
        <w:numPr>
          <w:ilvl w:val="0"/>
          <w:numId w:val="10"/>
        </w:numPr>
      </w:pPr>
      <w:r w:rsidRPr="000108F3">
        <w:t>Tous les aléas et sujétions de mise en œuvre et de nettoyage des abords</w:t>
      </w:r>
    </w:p>
    <w:p w14:paraId="7B889063" w14:textId="77777777" w:rsidR="00E162E8" w:rsidRDefault="00E162E8" w:rsidP="000108F3">
      <w:pPr>
        <w:pStyle w:val="Paragraphedeliste"/>
        <w:jc w:val="left"/>
        <w:rPr>
          <w:szCs w:val="20"/>
        </w:rPr>
      </w:pPr>
    </w:p>
    <w:p w14:paraId="5474DE19" w14:textId="35398AA4" w:rsidR="000108F3" w:rsidRPr="000108F3" w:rsidRDefault="000108F3" w:rsidP="00E162E8">
      <w:pPr>
        <w:pStyle w:val="Sous-titre"/>
      </w:pPr>
      <w:r w:rsidRPr="000108F3">
        <w:t xml:space="preserve">Fourniture et mise en œuvre manuelle de </w:t>
      </w:r>
      <w:proofErr w:type="spellStart"/>
      <w:r w:rsidRPr="000108F3">
        <w:t>mulch</w:t>
      </w:r>
      <w:proofErr w:type="spellEnd"/>
      <w:r w:rsidRPr="000108F3">
        <w:t xml:space="preserve"> dans les massifs de végétaux</w:t>
      </w:r>
    </w:p>
    <w:p w14:paraId="227939C1" w14:textId="77777777" w:rsidR="000108F3" w:rsidRPr="000108F3" w:rsidRDefault="000108F3" w:rsidP="00D22202">
      <w:pPr>
        <w:pStyle w:val="Sansinterligne"/>
      </w:pPr>
      <w:r w:rsidRPr="000108F3">
        <w:t>Ce prix rémunère :</w:t>
      </w:r>
    </w:p>
    <w:p w14:paraId="1FA95E55" w14:textId="5E650B46" w:rsidR="000108F3" w:rsidRPr="000108F3" w:rsidRDefault="000108F3" w:rsidP="005E499D">
      <w:pPr>
        <w:pStyle w:val="Sansinterligne"/>
        <w:numPr>
          <w:ilvl w:val="0"/>
          <w:numId w:val="10"/>
        </w:numPr>
      </w:pPr>
      <w:r w:rsidRPr="000108F3">
        <w:t xml:space="preserve">La fourniture, le transport à pied d'œuvre de </w:t>
      </w:r>
      <w:proofErr w:type="spellStart"/>
      <w:r w:rsidRPr="000108F3">
        <w:t>mulch</w:t>
      </w:r>
      <w:proofErr w:type="spellEnd"/>
      <w:r w:rsidRPr="000108F3">
        <w:t xml:space="preserve"> de copeaux de bois,</w:t>
      </w:r>
    </w:p>
    <w:p w14:paraId="3F94A5B7" w14:textId="5521448A" w:rsidR="000108F3" w:rsidRPr="000108F3" w:rsidRDefault="000108F3" w:rsidP="005E499D">
      <w:pPr>
        <w:pStyle w:val="Sansinterligne"/>
        <w:numPr>
          <w:ilvl w:val="0"/>
          <w:numId w:val="10"/>
        </w:numPr>
      </w:pPr>
      <w:r w:rsidRPr="000108F3">
        <w:t xml:space="preserve">La mise en place du </w:t>
      </w:r>
      <w:proofErr w:type="spellStart"/>
      <w:r w:rsidRPr="000108F3">
        <w:t>mulch</w:t>
      </w:r>
      <w:proofErr w:type="spellEnd"/>
      <w:r w:rsidRPr="000108F3">
        <w:t xml:space="preserve"> sur une épaisseur de 8 cm (largeur minimale de 1m de paillage par rang),</w:t>
      </w:r>
    </w:p>
    <w:p w14:paraId="44A63838" w14:textId="13AB2666" w:rsidR="000108F3" w:rsidRPr="000108F3" w:rsidRDefault="000108F3" w:rsidP="005E499D">
      <w:pPr>
        <w:pStyle w:val="Sansinterligne"/>
        <w:numPr>
          <w:ilvl w:val="0"/>
          <w:numId w:val="10"/>
        </w:numPr>
      </w:pPr>
      <w:r w:rsidRPr="000108F3">
        <w:t>Le façonnage au râteau de pentes régulières et uniformes</w:t>
      </w:r>
    </w:p>
    <w:p w14:paraId="37C794E9" w14:textId="428FD02A" w:rsidR="000108F3" w:rsidRPr="000108F3" w:rsidRDefault="000108F3" w:rsidP="005E499D">
      <w:pPr>
        <w:pStyle w:val="Sansinterligne"/>
        <w:numPr>
          <w:ilvl w:val="0"/>
          <w:numId w:val="10"/>
        </w:numPr>
      </w:pPr>
      <w:r w:rsidRPr="000108F3">
        <w:t>Tous les aléas et sujétions de mise en œuvre et de nettoyage des abords</w:t>
      </w:r>
    </w:p>
    <w:p w14:paraId="2B08DDEF" w14:textId="77777777" w:rsidR="00D22202" w:rsidRDefault="00D22202" w:rsidP="000108F3">
      <w:pPr>
        <w:pStyle w:val="Paragraphedeliste"/>
        <w:jc w:val="left"/>
        <w:rPr>
          <w:szCs w:val="20"/>
        </w:rPr>
      </w:pPr>
    </w:p>
    <w:p w14:paraId="7EA87CF1" w14:textId="2DD04C38" w:rsidR="000108F3" w:rsidRPr="000108F3" w:rsidRDefault="000108F3" w:rsidP="00D22202">
      <w:pPr>
        <w:pStyle w:val="Sous-titre"/>
      </w:pPr>
      <w:r w:rsidRPr="000108F3">
        <w:t>Fourniture et mise en œuvre manuelle de paillage dans les massifs de végétaux</w:t>
      </w:r>
    </w:p>
    <w:p w14:paraId="20CE22A3" w14:textId="77777777" w:rsidR="000108F3" w:rsidRPr="000108F3" w:rsidRDefault="000108F3" w:rsidP="00D22202">
      <w:pPr>
        <w:pStyle w:val="Sansinterligne"/>
      </w:pPr>
      <w:r w:rsidRPr="000108F3">
        <w:t>Ce prix rémunère :</w:t>
      </w:r>
    </w:p>
    <w:p w14:paraId="1F138F13" w14:textId="552594B4" w:rsidR="000108F3" w:rsidRPr="000108F3" w:rsidRDefault="000108F3" w:rsidP="005E499D">
      <w:pPr>
        <w:pStyle w:val="Sansinterligne"/>
        <w:numPr>
          <w:ilvl w:val="0"/>
          <w:numId w:val="10"/>
        </w:numPr>
      </w:pPr>
      <w:r w:rsidRPr="000108F3">
        <w:t>La fourniture, le transport à pied d'œuvre de paillage,</w:t>
      </w:r>
    </w:p>
    <w:p w14:paraId="4C6486CC" w14:textId="6739FD61" w:rsidR="000108F3" w:rsidRPr="000108F3" w:rsidRDefault="000108F3" w:rsidP="005E499D">
      <w:pPr>
        <w:pStyle w:val="Sansinterligne"/>
        <w:numPr>
          <w:ilvl w:val="0"/>
          <w:numId w:val="10"/>
        </w:numPr>
      </w:pPr>
      <w:r w:rsidRPr="000108F3">
        <w:t xml:space="preserve">La mise en place du paillage sur une épaisseur de 8 cm (largeur minimale de 1m de paillage par rang) </w:t>
      </w:r>
    </w:p>
    <w:p w14:paraId="4794111B" w14:textId="2655924C" w:rsidR="000108F3" w:rsidRPr="000108F3" w:rsidRDefault="000108F3" w:rsidP="005E499D">
      <w:pPr>
        <w:pStyle w:val="Sansinterligne"/>
        <w:numPr>
          <w:ilvl w:val="0"/>
          <w:numId w:val="10"/>
        </w:numPr>
      </w:pPr>
      <w:r w:rsidRPr="000108F3">
        <w:t>Le façonnage au râteau de pentes régulières et uniformes</w:t>
      </w:r>
    </w:p>
    <w:p w14:paraId="16612036" w14:textId="3F24E1C3" w:rsidR="000108F3" w:rsidRPr="000108F3" w:rsidRDefault="000108F3" w:rsidP="005E499D">
      <w:pPr>
        <w:pStyle w:val="Sansinterligne"/>
        <w:numPr>
          <w:ilvl w:val="0"/>
          <w:numId w:val="10"/>
        </w:numPr>
      </w:pPr>
      <w:r w:rsidRPr="000108F3">
        <w:t>Tous les aléas et sujétions de mise en œuvre et de nettoyage des abords</w:t>
      </w:r>
    </w:p>
    <w:p w14:paraId="271D8492" w14:textId="77777777" w:rsidR="000108F3" w:rsidRPr="000108F3" w:rsidRDefault="000108F3" w:rsidP="000108F3">
      <w:pPr>
        <w:pStyle w:val="Paragraphedeliste"/>
        <w:jc w:val="left"/>
        <w:rPr>
          <w:szCs w:val="20"/>
        </w:rPr>
      </w:pPr>
    </w:p>
    <w:p w14:paraId="32739D6C" w14:textId="77777777" w:rsidR="000108F3" w:rsidRPr="000108F3" w:rsidRDefault="000108F3" w:rsidP="000108F3">
      <w:pPr>
        <w:pStyle w:val="Paragraphedeliste"/>
        <w:jc w:val="left"/>
        <w:rPr>
          <w:szCs w:val="20"/>
        </w:rPr>
      </w:pPr>
    </w:p>
    <w:p w14:paraId="186AFD8C" w14:textId="77777777" w:rsidR="000108F3" w:rsidRPr="000108F3" w:rsidRDefault="000108F3" w:rsidP="000108F3">
      <w:pPr>
        <w:pStyle w:val="Paragraphedeliste"/>
        <w:jc w:val="left"/>
        <w:rPr>
          <w:szCs w:val="20"/>
        </w:rPr>
      </w:pPr>
      <w:r w:rsidRPr="000108F3">
        <w:rPr>
          <w:szCs w:val="20"/>
        </w:rPr>
        <w:t> </w:t>
      </w:r>
    </w:p>
    <w:p w14:paraId="5B8D9802" w14:textId="52DBAFA8" w:rsidR="000108F3" w:rsidRPr="000108F3" w:rsidRDefault="00FD17D6" w:rsidP="00D22202">
      <w:pPr>
        <w:pStyle w:val="Titre1"/>
      </w:pPr>
      <w:bookmarkStart w:id="15" w:name="_Toc63950722"/>
      <w:r w:rsidRPr="000108F3">
        <w:t>Plantations et fournitures horticoles</w:t>
      </w:r>
      <w:bookmarkEnd w:id="15"/>
    </w:p>
    <w:p w14:paraId="620D6EC0" w14:textId="19E6236E" w:rsidR="000108F3" w:rsidRPr="000108F3" w:rsidRDefault="00FD17D6" w:rsidP="00366981">
      <w:pPr>
        <w:pStyle w:val="Titre2"/>
        <w:numPr>
          <w:ilvl w:val="1"/>
          <w:numId w:val="55"/>
        </w:numPr>
      </w:pPr>
      <w:bookmarkStart w:id="16" w:name="_Toc63950723"/>
      <w:r w:rsidRPr="000108F3">
        <w:t xml:space="preserve">Prescriptions techniques </w:t>
      </w:r>
      <w:proofErr w:type="spellStart"/>
      <w:r w:rsidRPr="000108F3">
        <w:t>generales</w:t>
      </w:r>
      <w:bookmarkEnd w:id="16"/>
      <w:proofErr w:type="spellEnd"/>
    </w:p>
    <w:p w14:paraId="385E966A" w14:textId="248EFA11" w:rsidR="000108F3" w:rsidRPr="000108F3" w:rsidRDefault="000108F3" w:rsidP="00366981">
      <w:pPr>
        <w:pStyle w:val="Titre3"/>
        <w:numPr>
          <w:ilvl w:val="2"/>
          <w:numId w:val="55"/>
        </w:numPr>
      </w:pPr>
      <w:bookmarkStart w:id="17" w:name="_Toc63950724"/>
      <w:r w:rsidRPr="000108F3">
        <w:t>Fourniture des végétaux</w:t>
      </w:r>
      <w:bookmarkEnd w:id="17"/>
    </w:p>
    <w:p w14:paraId="1FBD321B" w14:textId="011A4EB0" w:rsidR="000108F3" w:rsidRPr="000108F3" w:rsidRDefault="000108F3" w:rsidP="00D22202">
      <w:pPr>
        <w:pStyle w:val="Sous-titre"/>
      </w:pPr>
      <w:r w:rsidRPr="000108F3">
        <w:t>EPOQUE DE PLANTATION</w:t>
      </w:r>
    </w:p>
    <w:p w14:paraId="3838083B" w14:textId="6BB9D0FA" w:rsidR="000108F3" w:rsidRDefault="000108F3" w:rsidP="00D22202">
      <w:pPr>
        <w:pStyle w:val="Sansinterligne"/>
      </w:pPr>
      <w:r w:rsidRPr="000108F3">
        <w:t>De novembre à mars. Durant cette période, les travaux seront arrêtés par temps de gel, de neige et lorsque le sol est trop humide (pluies, dégel).</w:t>
      </w:r>
    </w:p>
    <w:p w14:paraId="5293061F" w14:textId="77777777" w:rsidR="00D22202" w:rsidRPr="000108F3" w:rsidRDefault="00D22202" w:rsidP="00D22202">
      <w:pPr>
        <w:pStyle w:val="Sansinterligne"/>
      </w:pPr>
    </w:p>
    <w:p w14:paraId="58A091C7" w14:textId="466C8EBA" w:rsidR="000108F3" w:rsidRPr="000108F3" w:rsidRDefault="000108F3" w:rsidP="00D22202">
      <w:pPr>
        <w:pStyle w:val="Sous-titre"/>
      </w:pPr>
      <w:r w:rsidRPr="000108F3">
        <w:t>FOURNITURE DES VEGETAUX</w:t>
      </w:r>
    </w:p>
    <w:p w14:paraId="23057109" w14:textId="5A7C080F" w:rsidR="000108F3" w:rsidRPr="00D22202" w:rsidRDefault="000108F3" w:rsidP="00D22202">
      <w:pPr>
        <w:jc w:val="left"/>
        <w:rPr>
          <w:b/>
          <w:szCs w:val="20"/>
        </w:rPr>
      </w:pPr>
      <w:r w:rsidRPr="00D22202">
        <w:rPr>
          <w:b/>
          <w:szCs w:val="20"/>
        </w:rPr>
        <w:t>REGLEMENTS ET NORMES</w:t>
      </w:r>
    </w:p>
    <w:p w14:paraId="22CE35C5" w14:textId="77777777" w:rsidR="000108F3" w:rsidRPr="000108F3" w:rsidRDefault="000108F3" w:rsidP="000108F3">
      <w:pPr>
        <w:pStyle w:val="Paragraphedeliste"/>
        <w:jc w:val="left"/>
        <w:rPr>
          <w:szCs w:val="20"/>
        </w:rPr>
      </w:pPr>
    </w:p>
    <w:p w14:paraId="5BF195B0" w14:textId="77777777" w:rsidR="000108F3" w:rsidRPr="000108F3" w:rsidRDefault="000108F3" w:rsidP="00D22202">
      <w:pPr>
        <w:pStyle w:val="Sansinterligne"/>
      </w:pPr>
      <w:r w:rsidRPr="000108F3">
        <w:t>Les plants de type «horticole » répondront aux normes françaises AFNOR en vigueur (décembre 1990).</w:t>
      </w:r>
    </w:p>
    <w:p w14:paraId="5E0879F2" w14:textId="77777777" w:rsidR="000108F3" w:rsidRPr="000108F3" w:rsidRDefault="000108F3" w:rsidP="000108F3">
      <w:pPr>
        <w:pStyle w:val="Paragraphedeliste"/>
        <w:jc w:val="left"/>
        <w:rPr>
          <w:szCs w:val="20"/>
        </w:rPr>
      </w:pPr>
    </w:p>
    <w:tbl>
      <w:tblPr>
        <w:tblW w:w="0" w:type="auto"/>
        <w:jc w:val="center"/>
        <w:tblLayout w:type="fixed"/>
        <w:tblCellMar>
          <w:left w:w="70" w:type="dxa"/>
          <w:right w:w="70" w:type="dxa"/>
        </w:tblCellMar>
        <w:tblLook w:val="0000" w:firstRow="0" w:lastRow="0" w:firstColumn="0" w:lastColumn="0" w:noHBand="0" w:noVBand="0"/>
      </w:tblPr>
      <w:tblGrid>
        <w:gridCol w:w="2872"/>
        <w:gridCol w:w="2872"/>
        <w:gridCol w:w="2872"/>
      </w:tblGrid>
      <w:tr w:rsidR="00D22202" w:rsidRPr="00D22202" w14:paraId="062B4E96" w14:textId="77777777" w:rsidTr="00D22202">
        <w:trPr>
          <w:trHeight w:val="567"/>
          <w:jc w:val="center"/>
        </w:trPr>
        <w:tc>
          <w:tcPr>
            <w:tcW w:w="2872" w:type="dxa"/>
            <w:tcBorders>
              <w:top w:val="single" w:sz="4" w:space="0" w:color="auto"/>
              <w:left w:val="single" w:sz="4" w:space="0" w:color="auto"/>
            </w:tcBorders>
            <w:shd w:val="clear" w:color="auto" w:fill="C00000"/>
            <w:vAlign w:val="center"/>
          </w:tcPr>
          <w:p w14:paraId="1C82EF34" w14:textId="77777777" w:rsidR="00D22202" w:rsidRPr="00D22202" w:rsidRDefault="00D22202" w:rsidP="00D22202">
            <w:pPr>
              <w:spacing w:before="60" w:after="0" w:line="240" w:lineRule="auto"/>
              <w:jc w:val="center"/>
              <w:rPr>
                <w:rFonts w:eastAsia="Times New Roman" w:cs="Times New Roman"/>
                <w:b/>
                <w:szCs w:val="24"/>
                <w:lang w:eastAsia="fr-FR"/>
              </w:rPr>
            </w:pPr>
          </w:p>
        </w:tc>
        <w:tc>
          <w:tcPr>
            <w:tcW w:w="2872" w:type="dxa"/>
            <w:tcBorders>
              <w:top w:val="single" w:sz="4" w:space="0" w:color="auto"/>
              <w:left w:val="single" w:sz="6" w:space="0" w:color="auto"/>
              <w:bottom w:val="single" w:sz="6" w:space="0" w:color="auto"/>
              <w:right w:val="single" w:sz="6" w:space="0" w:color="auto"/>
            </w:tcBorders>
            <w:shd w:val="clear" w:color="auto" w:fill="C00000"/>
            <w:vAlign w:val="center"/>
          </w:tcPr>
          <w:p w14:paraId="661F4FF1" w14:textId="58C63B49" w:rsidR="00D22202" w:rsidRPr="00D22202" w:rsidRDefault="00D22202" w:rsidP="00D22202">
            <w:pPr>
              <w:spacing w:before="60" w:after="0" w:line="240" w:lineRule="auto"/>
              <w:jc w:val="center"/>
              <w:rPr>
                <w:rFonts w:eastAsia="Times New Roman" w:cs="Times New Roman"/>
                <w:b/>
                <w:szCs w:val="24"/>
                <w:lang w:eastAsia="fr-FR"/>
              </w:rPr>
            </w:pPr>
            <w:r w:rsidRPr="00D22202">
              <w:rPr>
                <w:rFonts w:eastAsia="Times New Roman" w:cs="Times New Roman"/>
                <w:b/>
                <w:szCs w:val="24"/>
                <w:lang w:eastAsia="fr-FR"/>
              </w:rPr>
              <w:t>Spécifications</w:t>
            </w:r>
          </w:p>
          <w:p w14:paraId="5A4AB747" w14:textId="77777777" w:rsidR="00D22202" w:rsidRPr="00D22202" w:rsidRDefault="00D22202" w:rsidP="00D22202">
            <w:pPr>
              <w:spacing w:before="60" w:after="0" w:line="240" w:lineRule="auto"/>
              <w:jc w:val="center"/>
              <w:rPr>
                <w:rFonts w:eastAsia="Times New Roman" w:cs="Times New Roman"/>
                <w:b/>
                <w:szCs w:val="24"/>
                <w:lang w:eastAsia="fr-FR"/>
              </w:rPr>
            </w:pPr>
            <w:r w:rsidRPr="00D22202">
              <w:rPr>
                <w:rFonts w:eastAsia="Times New Roman" w:cs="Times New Roman"/>
                <w:b/>
                <w:szCs w:val="24"/>
                <w:lang w:eastAsia="fr-FR"/>
              </w:rPr>
              <w:t>générales</w:t>
            </w:r>
          </w:p>
        </w:tc>
        <w:tc>
          <w:tcPr>
            <w:tcW w:w="2872" w:type="dxa"/>
            <w:tcBorders>
              <w:top w:val="single" w:sz="4" w:space="0" w:color="auto"/>
              <w:left w:val="nil"/>
              <w:right w:val="single" w:sz="4" w:space="0" w:color="auto"/>
            </w:tcBorders>
            <w:shd w:val="clear" w:color="auto" w:fill="C00000"/>
            <w:vAlign w:val="center"/>
          </w:tcPr>
          <w:p w14:paraId="7F65F9C1" w14:textId="77777777" w:rsidR="00D22202" w:rsidRPr="00D22202" w:rsidRDefault="00D22202" w:rsidP="00D22202">
            <w:pPr>
              <w:spacing w:before="60" w:after="0" w:line="240" w:lineRule="auto"/>
              <w:jc w:val="center"/>
              <w:rPr>
                <w:rFonts w:eastAsia="Times New Roman" w:cs="Times New Roman"/>
                <w:b/>
                <w:szCs w:val="24"/>
                <w:lang w:eastAsia="fr-FR"/>
              </w:rPr>
            </w:pPr>
            <w:r w:rsidRPr="00D22202">
              <w:rPr>
                <w:rFonts w:eastAsia="Times New Roman" w:cs="Times New Roman"/>
                <w:b/>
                <w:szCs w:val="24"/>
                <w:lang w:eastAsia="fr-FR"/>
              </w:rPr>
              <w:t>Spécifications particulières</w:t>
            </w:r>
          </w:p>
        </w:tc>
      </w:tr>
      <w:tr w:rsidR="00D22202" w:rsidRPr="00D22202" w14:paraId="12C056C9" w14:textId="77777777" w:rsidTr="00D22202">
        <w:trPr>
          <w:jc w:val="center"/>
        </w:trPr>
        <w:tc>
          <w:tcPr>
            <w:tcW w:w="2872" w:type="dxa"/>
            <w:tcBorders>
              <w:top w:val="single" w:sz="6" w:space="0" w:color="auto"/>
              <w:left w:val="single" w:sz="4" w:space="0" w:color="auto"/>
            </w:tcBorders>
          </w:tcPr>
          <w:p w14:paraId="46729281" w14:textId="77777777" w:rsidR="00D22202" w:rsidRPr="00D22202" w:rsidRDefault="00D22202" w:rsidP="00D22202">
            <w:pPr>
              <w:spacing w:before="60" w:after="0" w:line="240" w:lineRule="auto"/>
              <w:rPr>
                <w:rFonts w:eastAsia="Times New Roman" w:cs="Times New Roman"/>
                <w:b/>
                <w:szCs w:val="24"/>
                <w:lang w:eastAsia="fr-FR"/>
              </w:rPr>
            </w:pPr>
          </w:p>
        </w:tc>
        <w:tc>
          <w:tcPr>
            <w:tcW w:w="2872" w:type="dxa"/>
            <w:tcBorders>
              <w:left w:val="single" w:sz="6" w:space="0" w:color="auto"/>
            </w:tcBorders>
          </w:tcPr>
          <w:p w14:paraId="346B39AD" w14:textId="77777777" w:rsidR="00D22202" w:rsidRPr="00D22202" w:rsidRDefault="00D22202" w:rsidP="00D22202">
            <w:pPr>
              <w:spacing w:before="60" w:after="0" w:line="240" w:lineRule="auto"/>
              <w:rPr>
                <w:rFonts w:eastAsia="Times New Roman" w:cs="Times New Roman"/>
                <w:b/>
                <w:szCs w:val="24"/>
                <w:lang w:eastAsia="fr-FR"/>
              </w:rPr>
            </w:pPr>
          </w:p>
        </w:tc>
        <w:tc>
          <w:tcPr>
            <w:tcW w:w="2872" w:type="dxa"/>
            <w:tcBorders>
              <w:top w:val="single" w:sz="6" w:space="0" w:color="auto"/>
              <w:left w:val="single" w:sz="6" w:space="0" w:color="auto"/>
              <w:right w:val="single" w:sz="4" w:space="0" w:color="auto"/>
            </w:tcBorders>
          </w:tcPr>
          <w:p w14:paraId="10908162" w14:textId="77777777" w:rsidR="00D22202" w:rsidRPr="00D22202" w:rsidRDefault="00D22202" w:rsidP="00D22202">
            <w:pPr>
              <w:spacing w:before="60" w:after="0" w:line="240" w:lineRule="auto"/>
              <w:rPr>
                <w:rFonts w:eastAsia="Times New Roman" w:cs="Times New Roman"/>
                <w:b/>
                <w:szCs w:val="24"/>
                <w:lang w:eastAsia="fr-FR"/>
              </w:rPr>
            </w:pPr>
          </w:p>
        </w:tc>
      </w:tr>
      <w:tr w:rsidR="00D22202" w:rsidRPr="00D22202" w14:paraId="0DEF93D6" w14:textId="77777777" w:rsidTr="00D22202">
        <w:trPr>
          <w:jc w:val="center"/>
        </w:trPr>
        <w:tc>
          <w:tcPr>
            <w:tcW w:w="2872" w:type="dxa"/>
            <w:tcBorders>
              <w:left w:val="single" w:sz="4" w:space="0" w:color="auto"/>
            </w:tcBorders>
          </w:tcPr>
          <w:p w14:paraId="77CE09C0"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 xml:space="preserve">Jeunes plants et jeunes </w:t>
            </w:r>
          </w:p>
        </w:tc>
        <w:tc>
          <w:tcPr>
            <w:tcW w:w="2872" w:type="dxa"/>
            <w:tcBorders>
              <w:left w:val="single" w:sz="6" w:space="0" w:color="auto"/>
            </w:tcBorders>
          </w:tcPr>
          <w:p w14:paraId="3658F573"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right w:val="single" w:sz="4" w:space="0" w:color="auto"/>
            </w:tcBorders>
          </w:tcPr>
          <w:p w14:paraId="0DCD096F" w14:textId="77777777" w:rsidR="00D22202" w:rsidRPr="00D22202" w:rsidRDefault="00D22202" w:rsidP="00D22202">
            <w:pPr>
              <w:spacing w:before="60" w:after="0" w:line="240" w:lineRule="auto"/>
              <w:rPr>
                <w:rFonts w:eastAsia="Times New Roman" w:cs="Times New Roman"/>
                <w:szCs w:val="24"/>
                <w:lang w:eastAsia="fr-FR"/>
              </w:rPr>
            </w:pPr>
          </w:p>
        </w:tc>
      </w:tr>
      <w:tr w:rsidR="00D22202" w:rsidRPr="00D22202" w14:paraId="77EBEDBE" w14:textId="77777777" w:rsidTr="00D22202">
        <w:trPr>
          <w:jc w:val="center"/>
        </w:trPr>
        <w:tc>
          <w:tcPr>
            <w:tcW w:w="2872" w:type="dxa"/>
            <w:tcBorders>
              <w:left w:val="single" w:sz="4" w:space="0" w:color="auto"/>
            </w:tcBorders>
          </w:tcPr>
          <w:p w14:paraId="3B07282C"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touffes d’arbres et d’arbustes</w:t>
            </w:r>
          </w:p>
        </w:tc>
        <w:tc>
          <w:tcPr>
            <w:tcW w:w="2872" w:type="dxa"/>
            <w:tcBorders>
              <w:left w:val="single" w:sz="6" w:space="0" w:color="auto"/>
            </w:tcBorders>
          </w:tcPr>
          <w:p w14:paraId="1C9CF900"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12-031</w:t>
            </w:r>
          </w:p>
        </w:tc>
        <w:tc>
          <w:tcPr>
            <w:tcW w:w="2872" w:type="dxa"/>
            <w:tcBorders>
              <w:left w:val="single" w:sz="6" w:space="0" w:color="auto"/>
              <w:right w:val="single" w:sz="4" w:space="0" w:color="auto"/>
            </w:tcBorders>
          </w:tcPr>
          <w:p w14:paraId="4D0946BF"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12-037</w:t>
            </w:r>
          </w:p>
        </w:tc>
      </w:tr>
      <w:tr w:rsidR="00D22202" w:rsidRPr="00D22202" w14:paraId="1524060C" w14:textId="77777777" w:rsidTr="00D22202">
        <w:trPr>
          <w:jc w:val="center"/>
        </w:trPr>
        <w:tc>
          <w:tcPr>
            <w:tcW w:w="2872" w:type="dxa"/>
            <w:tcBorders>
              <w:left w:val="single" w:sz="4" w:space="0" w:color="auto"/>
            </w:tcBorders>
          </w:tcPr>
          <w:p w14:paraId="310C827E"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 xml:space="preserve">d’ornement à feuilles </w:t>
            </w:r>
          </w:p>
        </w:tc>
        <w:tc>
          <w:tcPr>
            <w:tcW w:w="2872" w:type="dxa"/>
            <w:tcBorders>
              <w:left w:val="single" w:sz="6" w:space="0" w:color="auto"/>
            </w:tcBorders>
          </w:tcPr>
          <w:p w14:paraId="47F6E7FA"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right w:val="single" w:sz="4" w:space="0" w:color="auto"/>
            </w:tcBorders>
          </w:tcPr>
          <w:p w14:paraId="662E313E" w14:textId="77777777" w:rsidR="00D22202" w:rsidRPr="00D22202" w:rsidRDefault="00D22202" w:rsidP="00D22202">
            <w:pPr>
              <w:spacing w:before="60" w:after="0" w:line="240" w:lineRule="auto"/>
              <w:rPr>
                <w:rFonts w:eastAsia="Times New Roman" w:cs="Times New Roman"/>
                <w:szCs w:val="24"/>
                <w:lang w:eastAsia="fr-FR"/>
              </w:rPr>
            </w:pPr>
          </w:p>
        </w:tc>
      </w:tr>
      <w:tr w:rsidR="00D22202" w:rsidRPr="00D22202" w14:paraId="1050F878" w14:textId="77777777" w:rsidTr="00D22202">
        <w:trPr>
          <w:jc w:val="center"/>
        </w:trPr>
        <w:tc>
          <w:tcPr>
            <w:tcW w:w="2872" w:type="dxa"/>
            <w:tcBorders>
              <w:left w:val="single" w:sz="4" w:space="0" w:color="auto"/>
            </w:tcBorders>
          </w:tcPr>
          <w:p w14:paraId="2208AAC4"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caduques ou persistantes</w:t>
            </w:r>
          </w:p>
        </w:tc>
        <w:tc>
          <w:tcPr>
            <w:tcW w:w="2872" w:type="dxa"/>
            <w:tcBorders>
              <w:left w:val="single" w:sz="6" w:space="0" w:color="auto"/>
            </w:tcBorders>
          </w:tcPr>
          <w:p w14:paraId="418BE1B7"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right w:val="single" w:sz="4" w:space="0" w:color="auto"/>
            </w:tcBorders>
          </w:tcPr>
          <w:p w14:paraId="2E5F1262" w14:textId="77777777" w:rsidR="00D22202" w:rsidRPr="00D22202" w:rsidRDefault="00D22202" w:rsidP="00D22202">
            <w:pPr>
              <w:spacing w:before="60" w:after="0" w:line="240" w:lineRule="auto"/>
              <w:rPr>
                <w:rFonts w:eastAsia="Times New Roman" w:cs="Times New Roman"/>
                <w:szCs w:val="24"/>
                <w:lang w:eastAsia="fr-FR"/>
              </w:rPr>
            </w:pPr>
          </w:p>
        </w:tc>
      </w:tr>
      <w:tr w:rsidR="00D22202" w:rsidRPr="00D22202" w14:paraId="7DC8C81C" w14:textId="77777777" w:rsidTr="00D22202">
        <w:trPr>
          <w:jc w:val="center"/>
        </w:trPr>
        <w:tc>
          <w:tcPr>
            <w:tcW w:w="2872" w:type="dxa"/>
            <w:tcBorders>
              <w:left w:val="single" w:sz="4" w:space="0" w:color="auto"/>
            </w:tcBorders>
          </w:tcPr>
          <w:p w14:paraId="0D58D649"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tcBorders>
          </w:tcPr>
          <w:p w14:paraId="242154F6"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right w:val="single" w:sz="4" w:space="0" w:color="auto"/>
            </w:tcBorders>
          </w:tcPr>
          <w:p w14:paraId="2DC51BD0" w14:textId="77777777" w:rsidR="00D22202" w:rsidRPr="00D22202" w:rsidRDefault="00D22202" w:rsidP="00D22202">
            <w:pPr>
              <w:spacing w:before="60" w:after="0" w:line="240" w:lineRule="auto"/>
              <w:rPr>
                <w:rFonts w:eastAsia="Times New Roman" w:cs="Times New Roman"/>
                <w:szCs w:val="24"/>
                <w:lang w:eastAsia="fr-FR"/>
              </w:rPr>
            </w:pPr>
          </w:p>
        </w:tc>
      </w:tr>
      <w:tr w:rsidR="00D22202" w:rsidRPr="00D22202" w14:paraId="24A2030E" w14:textId="77777777" w:rsidTr="00D22202">
        <w:trPr>
          <w:jc w:val="center"/>
        </w:trPr>
        <w:tc>
          <w:tcPr>
            <w:tcW w:w="2872" w:type="dxa"/>
            <w:tcBorders>
              <w:left w:val="single" w:sz="4" w:space="0" w:color="auto"/>
            </w:tcBorders>
          </w:tcPr>
          <w:p w14:paraId="1AB1DA4D"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lastRenderedPageBreak/>
              <w:t>Jeunes plants et plantes</w:t>
            </w:r>
          </w:p>
        </w:tc>
        <w:tc>
          <w:tcPr>
            <w:tcW w:w="2872" w:type="dxa"/>
            <w:tcBorders>
              <w:left w:val="single" w:sz="6" w:space="0" w:color="auto"/>
            </w:tcBorders>
          </w:tcPr>
          <w:p w14:paraId="341086D4"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12-031</w:t>
            </w:r>
          </w:p>
        </w:tc>
        <w:tc>
          <w:tcPr>
            <w:tcW w:w="2872" w:type="dxa"/>
            <w:tcBorders>
              <w:left w:val="single" w:sz="6" w:space="0" w:color="auto"/>
              <w:right w:val="single" w:sz="4" w:space="0" w:color="auto"/>
            </w:tcBorders>
          </w:tcPr>
          <w:p w14:paraId="79113819"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12-037</w:t>
            </w:r>
          </w:p>
        </w:tc>
      </w:tr>
      <w:tr w:rsidR="00D22202" w:rsidRPr="00D22202" w14:paraId="2B50DADF" w14:textId="77777777" w:rsidTr="00D22202">
        <w:trPr>
          <w:jc w:val="center"/>
        </w:trPr>
        <w:tc>
          <w:tcPr>
            <w:tcW w:w="2872" w:type="dxa"/>
            <w:tcBorders>
              <w:left w:val="single" w:sz="4" w:space="0" w:color="auto"/>
            </w:tcBorders>
          </w:tcPr>
          <w:p w14:paraId="765C002E"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tcBorders>
          </w:tcPr>
          <w:p w14:paraId="427FEB95"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right w:val="single" w:sz="4" w:space="0" w:color="auto"/>
            </w:tcBorders>
          </w:tcPr>
          <w:p w14:paraId="407D8B2C" w14:textId="77777777" w:rsidR="00D22202" w:rsidRPr="00D22202" w:rsidRDefault="00D22202" w:rsidP="00D22202">
            <w:pPr>
              <w:spacing w:before="60" w:after="0" w:line="240" w:lineRule="auto"/>
              <w:rPr>
                <w:rFonts w:eastAsia="Times New Roman" w:cs="Times New Roman"/>
                <w:szCs w:val="24"/>
                <w:lang w:eastAsia="fr-FR"/>
              </w:rPr>
            </w:pPr>
          </w:p>
        </w:tc>
      </w:tr>
      <w:tr w:rsidR="00D22202" w:rsidRPr="00D22202" w14:paraId="441750D8" w14:textId="77777777" w:rsidTr="00D22202">
        <w:trPr>
          <w:jc w:val="center"/>
        </w:trPr>
        <w:tc>
          <w:tcPr>
            <w:tcW w:w="2872" w:type="dxa"/>
            <w:tcBorders>
              <w:left w:val="single" w:sz="4" w:space="0" w:color="auto"/>
            </w:tcBorders>
          </w:tcPr>
          <w:p w14:paraId="57E96637"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Arbres en cépée</w:t>
            </w:r>
          </w:p>
        </w:tc>
        <w:tc>
          <w:tcPr>
            <w:tcW w:w="2872" w:type="dxa"/>
            <w:tcBorders>
              <w:left w:val="single" w:sz="6" w:space="0" w:color="auto"/>
            </w:tcBorders>
          </w:tcPr>
          <w:p w14:paraId="30033794"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12-051</w:t>
            </w:r>
          </w:p>
        </w:tc>
        <w:tc>
          <w:tcPr>
            <w:tcW w:w="2872" w:type="dxa"/>
            <w:tcBorders>
              <w:left w:val="single" w:sz="6" w:space="0" w:color="auto"/>
              <w:right w:val="single" w:sz="4" w:space="0" w:color="auto"/>
            </w:tcBorders>
          </w:tcPr>
          <w:p w14:paraId="0677FC51"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12-055</w:t>
            </w:r>
          </w:p>
        </w:tc>
      </w:tr>
      <w:tr w:rsidR="00D22202" w:rsidRPr="00D22202" w14:paraId="5B2C3E5C" w14:textId="77777777" w:rsidTr="00D22202">
        <w:trPr>
          <w:jc w:val="center"/>
        </w:trPr>
        <w:tc>
          <w:tcPr>
            <w:tcW w:w="2872" w:type="dxa"/>
            <w:tcBorders>
              <w:left w:val="single" w:sz="4" w:space="0" w:color="auto"/>
            </w:tcBorders>
          </w:tcPr>
          <w:p w14:paraId="4D8548C2"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tcBorders>
          </w:tcPr>
          <w:p w14:paraId="0D450F99"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right w:val="single" w:sz="4" w:space="0" w:color="auto"/>
            </w:tcBorders>
          </w:tcPr>
          <w:p w14:paraId="2D74213F" w14:textId="77777777" w:rsidR="00D22202" w:rsidRPr="00D22202" w:rsidRDefault="00D22202" w:rsidP="00D22202">
            <w:pPr>
              <w:spacing w:before="60" w:after="0" w:line="240" w:lineRule="auto"/>
              <w:rPr>
                <w:rFonts w:eastAsia="Times New Roman" w:cs="Times New Roman"/>
                <w:szCs w:val="24"/>
                <w:lang w:eastAsia="fr-FR"/>
              </w:rPr>
            </w:pPr>
          </w:p>
        </w:tc>
      </w:tr>
      <w:tr w:rsidR="00D22202" w:rsidRPr="00D22202" w14:paraId="680D8A6C" w14:textId="77777777" w:rsidTr="00D22202">
        <w:trPr>
          <w:jc w:val="center"/>
        </w:trPr>
        <w:tc>
          <w:tcPr>
            <w:tcW w:w="2872" w:type="dxa"/>
            <w:tcBorders>
              <w:left w:val="single" w:sz="4" w:space="0" w:color="auto"/>
            </w:tcBorders>
          </w:tcPr>
          <w:p w14:paraId="4B612C68"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Arbustes à feuilles caduques</w:t>
            </w:r>
          </w:p>
        </w:tc>
        <w:tc>
          <w:tcPr>
            <w:tcW w:w="2872" w:type="dxa"/>
            <w:tcBorders>
              <w:left w:val="single" w:sz="6" w:space="0" w:color="auto"/>
            </w:tcBorders>
          </w:tcPr>
          <w:p w14:paraId="69F17B94"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12-051</w:t>
            </w:r>
          </w:p>
        </w:tc>
        <w:tc>
          <w:tcPr>
            <w:tcW w:w="2872" w:type="dxa"/>
            <w:tcBorders>
              <w:left w:val="single" w:sz="6" w:space="0" w:color="auto"/>
              <w:right w:val="single" w:sz="4" w:space="0" w:color="auto"/>
            </w:tcBorders>
          </w:tcPr>
          <w:p w14:paraId="701EC8E2"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NF V 12-057</w:t>
            </w:r>
          </w:p>
        </w:tc>
      </w:tr>
      <w:tr w:rsidR="00D22202" w:rsidRPr="00D22202" w14:paraId="384F3C27" w14:textId="77777777" w:rsidTr="00D22202">
        <w:trPr>
          <w:jc w:val="center"/>
        </w:trPr>
        <w:tc>
          <w:tcPr>
            <w:tcW w:w="2872" w:type="dxa"/>
            <w:tcBorders>
              <w:left w:val="single" w:sz="4" w:space="0" w:color="auto"/>
              <w:bottom w:val="single" w:sz="4" w:space="0" w:color="auto"/>
            </w:tcBorders>
          </w:tcPr>
          <w:p w14:paraId="6A84490B" w14:textId="77777777" w:rsidR="00D22202" w:rsidRPr="00D22202" w:rsidRDefault="00D22202" w:rsidP="00D22202">
            <w:pPr>
              <w:spacing w:before="60" w:after="0" w:line="240" w:lineRule="auto"/>
              <w:rPr>
                <w:rFonts w:eastAsia="Times New Roman" w:cs="Times New Roman"/>
                <w:szCs w:val="24"/>
                <w:lang w:eastAsia="fr-FR"/>
              </w:rPr>
            </w:pPr>
            <w:r w:rsidRPr="00D22202">
              <w:rPr>
                <w:rFonts w:eastAsia="Times New Roman" w:cs="Times New Roman"/>
                <w:szCs w:val="24"/>
                <w:lang w:eastAsia="fr-FR"/>
              </w:rPr>
              <w:t>ou persistantes</w:t>
            </w:r>
          </w:p>
        </w:tc>
        <w:tc>
          <w:tcPr>
            <w:tcW w:w="2872" w:type="dxa"/>
            <w:tcBorders>
              <w:left w:val="single" w:sz="6" w:space="0" w:color="auto"/>
              <w:bottom w:val="single" w:sz="4" w:space="0" w:color="auto"/>
            </w:tcBorders>
          </w:tcPr>
          <w:p w14:paraId="6FF315D7" w14:textId="77777777" w:rsidR="00D22202" w:rsidRPr="00D22202" w:rsidRDefault="00D22202" w:rsidP="00D22202">
            <w:pPr>
              <w:spacing w:before="60" w:after="0" w:line="240" w:lineRule="auto"/>
              <w:rPr>
                <w:rFonts w:eastAsia="Times New Roman" w:cs="Times New Roman"/>
                <w:szCs w:val="24"/>
                <w:lang w:eastAsia="fr-FR"/>
              </w:rPr>
            </w:pPr>
          </w:p>
        </w:tc>
        <w:tc>
          <w:tcPr>
            <w:tcW w:w="2872" w:type="dxa"/>
            <w:tcBorders>
              <w:left w:val="single" w:sz="6" w:space="0" w:color="auto"/>
              <w:bottom w:val="single" w:sz="4" w:space="0" w:color="auto"/>
              <w:right w:val="single" w:sz="4" w:space="0" w:color="auto"/>
            </w:tcBorders>
          </w:tcPr>
          <w:p w14:paraId="5B99DA0E" w14:textId="77777777" w:rsidR="00D22202" w:rsidRPr="00D22202" w:rsidRDefault="00D22202" w:rsidP="00D22202">
            <w:pPr>
              <w:spacing w:before="60" w:after="0" w:line="240" w:lineRule="auto"/>
              <w:rPr>
                <w:rFonts w:eastAsia="Times New Roman" w:cs="Times New Roman"/>
                <w:szCs w:val="24"/>
                <w:lang w:eastAsia="fr-FR"/>
              </w:rPr>
            </w:pPr>
          </w:p>
        </w:tc>
      </w:tr>
    </w:tbl>
    <w:p w14:paraId="09BCB8DF" w14:textId="540F8C9B" w:rsidR="000108F3" w:rsidRPr="000108F3" w:rsidRDefault="000108F3" w:rsidP="000108F3">
      <w:pPr>
        <w:pStyle w:val="Paragraphedeliste"/>
        <w:jc w:val="left"/>
        <w:rPr>
          <w:szCs w:val="20"/>
        </w:rPr>
      </w:pPr>
      <w:r w:rsidRPr="000108F3">
        <w:rPr>
          <w:szCs w:val="20"/>
        </w:rPr>
        <w:tab/>
      </w:r>
    </w:p>
    <w:p w14:paraId="280D06F9" w14:textId="77777777" w:rsidR="000108F3" w:rsidRPr="000108F3" w:rsidRDefault="000108F3" w:rsidP="000108F3">
      <w:pPr>
        <w:pStyle w:val="Paragraphedeliste"/>
        <w:jc w:val="left"/>
        <w:rPr>
          <w:szCs w:val="20"/>
        </w:rPr>
      </w:pPr>
    </w:p>
    <w:p w14:paraId="16D14EA2" w14:textId="77777777" w:rsidR="000108F3" w:rsidRPr="000108F3" w:rsidRDefault="000108F3" w:rsidP="00D22202">
      <w:pPr>
        <w:pStyle w:val="Sansinterligne"/>
      </w:pPr>
      <w:r w:rsidRPr="000108F3">
        <w:t>Avant toute fourniture de végétaux, l’Entreprise aura fait connaître la pépinière d’origine des plants.</w:t>
      </w:r>
    </w:p>
    <w:p w14:paraId="76C25DF6" w14:textId="77777777" w:rsidR="000108F3" w:rsidRPr="000108F3" w:rsidRDefault="000108F3" w:rsidP="00D22202">
      <w:pPr>
        <w:pStyle w:val="Sansinterligne"/>
      </w:pPr>
    </w:p>
    <w:p w14:paraId="199BA0A7" w14:textId="77777777" w:rsidR="000108F3" w:rsidRPr="000108F3" w:rsidRDefault="000108F3" w:rsidP="00D22202">
      <w:pPr>
        <w:pStyle w:val="Sansinterligne"/>
      </w:pPr>
      <w:r w:rsidRPr="000108F3">
        <w:t>Les arbres seront systématiquement choisis et marqués sur place en pépinière par le Chargé d’opération de la direction du patrimoine.</w:t>
      </w:r>
    </w:p>
    <w:p w14:paraId="026EEAEF" w14:textId="77777777" w:rsidR="000108F3" w:rsidRPr="000108F3" w:rsidRDefault="000108F3" w:rsidP="00D22202">
      <w:pPr>
        <w:pStyle w:val="Sansinterligne"/>
      </w:pPr>
    </w:p>
    <w:p w14:paraId="74377224" w14:textId="77777777" w:rsidR="000108F3" w:rsidRPr="000108F3" w:rsidRDefault="000108F3" w:rsidP="00D22202">
      <w:pPr>
        <w:pStyle w:val="Sansinterligne"/>
      </w:pPr>
      <w:r w:rsidRPr="000108F3">
        <w:t>Le choix des plants en pépinière devra s’opérer contradictoirement entre l’Entreprise et le Maître d’Ouvrage. Le Chargé d’opération de la direction du patrimoine reste seul juge pour déterminer l’acceptabilité des plantes.</w:t>
      </w:r>
    </w:p>
    <w:p w14:paraId="0E22CC70" w14:textId="77777777" w:rsidR="000108F3" w:rsidRPr="000108F3" w:rsidRDefault="000108F3" w:rsidP="00D22202">
      <w:pPr>
        <w:pStyle w:val="Sansinterligne"/>
      </w:pPr>
    </w:p>
    <w:p w14:paraId="6809AABE" w14:textId="4F8C3D4C" w:rsidR="000108F3" w:rsidRDefault="000108F3" w:rsidP="00D22202">
      <w:pPr>
        <w:pStyle w:val="Sansinterligne"/>
      </w:pPr>
      <w:r w:rsidRPr="000108F3">
        <w:t>Les végétaux choisis et marqués seront considérés comme réservés et seuls ceux-ci seront livrés lors des travaux de plantation sauf accidents éventuels survenant ultérieurement. Tout végétal marqué devra conserver sa marque jusqu’à la plantation sur le chantier.</w:t>
      </w:r>
    </w:p>
    <w:p w14:paraId="52187F53" w14:textId="77777777" w:rsidR="00D22202" w:rsidRPr="000108F3" w:rsidRDefault="00D22202" w:rsidP="000108F3">
      <w:pPr>
        <w:pStyle w:val="Paragraphedeliste"/>
        <w:jc w:val="left"/>
        <w:rPr>
          <w:szCs w:val="20"/>
        </w:rPr>
      </w:pPr>
    </w:p>
    <w:p w14:paraId="55E834DB" w14:textId="3B7930B1" w:rsidR="000108F3" w:rsidRPr="00D22202" w:rsidRDefault="000108F3" w:rsidP="00D22202">
      <w:pPr>
        <w:pStyle w:val="Sansinterligne"/>
        <w:rPr>
          <w:b/>
        </w:rPr>
      </w:pPr>
      <w:r w:rsidRPr="00D22202">
        <w:rPr>
          <w:b/>
        </w:rPr>
        <w:t>CARACTERISTIQUES GENERALES DES VEGETAUX A FOURNIR</w:t>
      </w:r>
    </w:p>
    <w:p w14:paraId="48409CBC" w14:textId="77777777" w:rsidR="000108F3" w:rsidRPr="000108F3" w:rsidRDefault="000108F3" w:rsidP="00D22202">
      <w:pPr>
        <w:pStyle w:val="Sansinterligne"/>
      </w:pPr>
      <w:r w:rsidRPr="000108F3">
        <w:t>Note importante : D’une Manière générale, la fourniture de plants et tiges greffés est proscrite.</w:t>
      </w:r>
    </w:p>
    <w:p w14:paraId="71C9B6B4" w14:textId="77777777" w:rsidR="000108F3" w:rsidRPr="000108F3" w:rsidRDefault="000108F3" w:rsidP="00D22202">
      <w:pPr>
        <w:pStyle w:val="Sansinterligne"/>
      </w:pPr>
    </w:p>
    <w:p w14:paraId="6273127F" w14:textId="77777777" w:rsidR="000108F3" w:rsidRPr="000108F3" w:rsidRDefault="000108F3" w:rsidP="00D22202">
      <w:pPr>
        <w:pStyle w:val="Sansinterligne"/>
      </w:pPr>
      <w:r w:rsidRPr="000108F3">
        <w:t>Jeunes plants : végétal en début de son développement résultant de semis, marcotte, greffe, in vitro. Sauf spécification particulière, le jeune plant a subi un repiquage afin de densifier son système racinaire. Les plants greffés sont à éviter.</w:t>
      </w:r>
    </w:p>
    <w:p w14:paraId="73997CC2" w14:textId="77777777" w:rsidR="000108F3" w:rsidRPr="000108F3" w:rsidRDefault="000108F3" w:rsidP="00D22202">
      <w:pPr>
        <w:pStyle w:val="Sansinterligne"/>
      </w:pPr>
    </w:p>
    <w:p w14:paraId="62540A85" w14:textId="77777777" w:rsidR="000108F3" w:rsidRPr="000108F3" w:rsidRDefault="000108F3" w:rsidP="00D22202">
      <w:pPr>
        <w:pStyle w:val="Sansinterligne"/>
      </w:pPr>
      <w:r w:rsidRPr="000108F3">
        <w:t>Jeune touffe (</w:t>
      </w:r>
      <w:proofErr w:type="spellStart"/>
      <w:r w:rsidRPr="000108F3">
        <w:t>touffette</w:t>
      </w:r>
      <w:proofErr w:type="spellEnd"/>
      <w:r w:rsidRPr="000108F3">
        <w:t>) : végétal provenant d’un jeune plant d’un an ayant subi un repiquage à distance et possédant au moins trois tiges ramifiées ou non.</w:t>
      </w:r>
    </w:p>
    <w:p w14:paraId="4D248DD2" w14:textId="77777777" w:rsidR="000108F3" w:rsidRPr="000108F3" w:rsidRDefault="000108F3" w:rsidP="00D22202">
      <w:pPr>
        <w:pStyle w:val="Sansinterligne"/>
      </w:pPr>
    </w:p>
    <w:p w14:paraId="0E6194A6" w14:textId="77777777" w:rsidR="000108F3" w:rsidRPr="000108F3" w:rsidRDefault="000108F3" w:rsidP="00D22202">
      <w:pPr>
        <w:pStyle w:val="Sansinterligne"/>
      </w:pPr>
      <w:r w:rsidRPr="000108F3">
        <w:t>Touffes : végétal issu d’un jeune plant repiqué de type 1/1 (ou 0/1/1 ; X/1/1), planté ensuite à une distance suffisante en pépinière d’élevage pour y être cultivé pendant au moins deux ans ou rempoté en conteneur de plus d’un litre. Les tailles appliquées aux différents stades de la culture doivent permettre d’obtenir des touffes très ramifiées depuis la base. En aucun cas, les végétaux demandés en touffes ne pourront être fournis en jeunes touffes, insuffisamment ramifiées.</w:t>
      </w:r>
    </w:p>
    <w:p w14:paraId="5090523C" w14:textId="77777777" w:rsidR="000108F3" w:rsidRPr="000108F3" w:rsidRDefault="000108F3" w:rsidP="00D22202">
      <w:pPr>
        <w:pStyle w:val="Sansinterligne"/>
      </w:pPr>
      <w:r w:rsidRPr="000108F3">
        <w:t>Les plantes couvre-sol entrent dans cette catégorie.</w:t>
      </w:r>
    </w:p>
    <w:p w14:paraId="4BAFAEE6" w14:textId="77777777" w:rsidR="000108F3" w:rsidRPr="000108F3" w:rsidRDefault="000108F3" w:rsidP="00D22202">
      <w:pPr>
        <w:pStyle w:val="Sansinterligne"/>
      </w:pPr>
    </w:p>
    <w:p w14:paraId="2DD584FF" w14:textId="77777777" w:rsidR="000108F3" w:rsidRPr="000108F3" w:rsidRDefault="000108F3" w:rsidP="00D22202">
      <w:pPr>
        <w:pStyle w:val="Sansinterligne"/>
      </w:pPr>
      <w:r w:rsidRPr="000108F3">
        <w:t>Jeunes baliveaux : végétal n’ayant à priori subi aucune taille en pépinière et cultivé à des distances suffisantes pour permettre un développement équilibré des systèmes aériens et souterrains. Le jeune baliveau ne doit pas être un jeune plant de type 1/2 (ou 0/1/2 ; X/1/2), mais un végétal cultivé pendant un an minimum en pépinière d’élevage, donc de type 1/1/1 (ou 0/1/1 ; 1/1/2 ...), ayant subi deux repiquages ou transplantations (2 * tr). Le rapport hauteur de la tige sur diamètre du collet (H/D) doit être compris entre 60 et 80.</w:t>
      </w:r>
    </w:p>
    <w:p w14:paraId="735C0380" w14:textId="77777777" w:rsidR="000108F3" w:rsidRPr="000108F3" w:rsidRDefault="000108F3" w:rsidP="00D22202">
      <w:pPr>
        <w:pStyle w:val="Sansinterligne"/>
      </w:pPr>
    </w:p>
    <w:p w14:paraId="2BFF2FAD" w14:textId="005177C6" w:rsidR="000108F3" w:rsidRDefault="000108F3" w:rsidP="00D22202">
      <w:pPr>
        <w:pStyle w:val="Sansinterligne"/>
      </w:pPr>
      <w:r w:rsidRPr="000108F3">
        <w:t>Baliveaux : végétal cultivé à des distances suffisantes pour permettre un développement équilibré des systèmes aériens et souterrains, et ayant subi deux repiquages ou transplantations (2*tr). Le baliveau présente une tige droite, fléchée et des branches latérales depuis la base. Le rapport hauteur de tige sur diamètre au collet (H/D) doit être compris entre 60 et 80 (diamètre au collet entre 3 et 4 pour 2,50 m de hauteur).</w:t>
      </w:r>
    </w:p>
    <w:p w14:paraId="506C9276" w14:textId="77777777" w:rsidR="00D22202" w:rsidRPr="000108F3" w:rsidRDefault="00D22202" w:rsidP="000108F3">
      <w:pPr>
        <w:pStyle w:val="Paragraphedeliste"/>
        <w:jc w:val="left"/>
        <w:rPr>
          <w:szCs w:val="20"/>
        </w:rPr>
      </w:pPr>
    </w:p>
    <w:p w14:paraId="77D4C228" w14:textId="2D54A909" w:rsidR="000108F3" w:rsidRPr="00D22202" w:rsidRDefault="000108F3" w:rsidP="00D22202">
      <w:pPr>
        <w:pStyle w:val="Sansinterligne"/>
        <w:rPr>
          <w:b/>
        </w:rPr>
      </w:pPr>
      <w:r w:rsidRPr="00D22202">
        <w:rPr>
          <w:b/>
        </w:rPr>
        <w:t>CARACTERISTIQUES DE LA PARTIE RACINAIRE</w:t>
      </w:r>
    </w:p>
    <w:p w14:paraId="38296F38" w14:textId="77777777" w:rsidR="000108F3" w:rsidRPr="000108F3" w:rsidRDefault="000108F3" w:rsidP="00D22202">
      <w:pPr>
        <w:pStyle w:val="Sansinterligne"/>
      </w:pPr>
      <w:r w:rsidRPr="000108F3">
        <w:t>Plants à racines nues</w:t>
      </w:r>
    </w:p>
    <w:p w14:paraId="289C8665" w14:textId="77777777" w:rsidR="000108F3" w:rsidRPr="000108F3" w:rsidRDefault="000108F3" w:rsidP="00D22202">
      <w:pPr>
        <w:pStyle w:val="Sansinterligne"/>
      </w:pPr>
      <w:r w:rsidRPr="000108F3">
        <w:t>Le système racinaire sera bien développé : chevelu abondant, racines bien réparties. Les plants à racines principales tordues ou en crosse seront refusés.</w:t>
      </w:r>
    </w:p>
    <w:p w14:paraId="17DC9C5F" w14:textId="77777777" w:rsidR="000108F3" w:rsidRPr="000108F3" w:rsidRDefault="000108F3" w:rsidP="00D22202">
      <w:pPr>
        <w:pStyle w:val="Sansinterligne"/>
      </w:pPr>
      <w:r w:rsidRPr="000108F3">
        <w:t>Il doit être en bon état sanitaire et physiologique : les plants à racines détériorées, nécrosées ou gelées seront refusées.</w:t>
      </w:r>
    </w:p>
    <w:p w14:paraId="0567AD86" w14:textId="77777777" w:rsidR="000108F3" w:rsidRPr="000108F3" w:rsidRDefault="000108F3" w:rsidP="00D22202">
      <w:pPr>
        <w:pStyle w:val="Sansinterligne"/>
      </w:pPr>
    </w:p>
    <w:p w14:paraId="7578AC51" w14:textId="77777777" w:rsidR="000108F3" w:rsidRPr="000108F3" w:rsidRDefault="000108F3" w:rsidP="00D22202">
      <w:pPr>
        <w:pStyle w:val="Sansinterligne"/>
      </w:pPr>
      <w:r w:rsidRPr="000108F3">
        <w:t>Plants en motte ou conteneur</w:t>
      </w:r>
    </w:p>
    <w:p w14:paraId="317799EF" w14:textId="77777777" w:rsidR="000108F3" w:rsidRPr="000108F3" w:rsidRDefault="000108F3" w:rsidP="00D22202">
      <w:pPr>
        <w:pStyle w:val="Sansinterligne"/>
      </w:pPr>
      <w:r w:rsidRPr="000108F3">
        <w:t>Motte solide proportionnée au développement du plant selon descriptif des végétaux ci-joint.</w:t>
      </w:r>
    </w:p>
    <w:p w14:paraId="54593F10" w14:textId="77777777" w:rsidR="000108F3" w:rsidRPr="000108F3" w:rsidRDefault="000108F3" w:rsidP="00D22202">
      <w:pPr>
        <w:pStyle w:val="Sansinterligne"/>
      </w:pPr>
      <w:r w:rsidRPr="000108F3">
        <w:t>Enracinement apparent sur les parois de la motte.</w:t>
      </w:r>
    </w:p>
    <w:p w14:paraId="7ED52F76" w14:textId="77777777" w:rsidR="000108F3" w:rsidRPr="000108F3" w:rsidRDefault="000108F3" w:rsidP="00D22202">
      <w:pPr>
        <w:pStyle w:val="Sansinterligne"/>
      </w:pPr>
    </w:p>
    <w:p w14:paraId="538ABC39" w14:textId="77777777" w:rsidR="000108F3" w:rsidRPr="000108F3" w:rsidRDefault="000108F3" w:rsidP="00D22202">
      <w:pPr>
        <w:pStyle w:val="Sansinterligne"/>
      </w:pPr>
      <w:r w:rsidRPr="000108F3">
        <w:t>Pas de grosses racines apparentes.</w:t>
      </w:r>
    </w:p>
    <w:p w14:paraId="0C63C860" w14:textId="4AA9275E" w:rsidR="000108F3" w:rsidRDefault="000108F3" w:rsidP="00D22202">
      <w:pPr>
        <w:pStyle w:val="Sansinterligne"/>
      </w:pPr>
      <w:r w:rsidRPr="000108F3">
        <w:t>Bien conformé : les systèmes racinaires déformés par enroulement dans le conteneur seront refusés.</w:t>
      </w:r>
    </w:p>
    <w:p w14:paraId="565827F3" w14:textId="77777777" w:rsidR="00D22202" w:rsidRPr="000108F3" w:rsidRDefault="00D22202" w:rsidP="000108F3">
      <w:pPr>
        <w:pStyle w:val="Paragraphedeliste"/>
        <w:jc w:val="left"/>
        <w:rPr>
          <w:szCs w:val="20"/>
        </w:rPr>
      </w:pPr>
    </w:p>
    <w:p w14:paraId="6B0AD367" w14:textId="4D6BFC02" w:rsidR="000108F3" w:rsidRPr="00D22202" w:rsidRDefault="000108F3" w:rsidP="00D22202">
      <w:pPr>
        <w:pStyle w:val="Sansinterligne"/>
        <w:rPr>
          <w:b/>
        </w:rPr>
      </w:pPr>
      <w:r w:rsidRPr="00D22202">
        <w:rPr>
          <w:b/>
        </w:rPr>
        <w:t>CARACTERISTIQUES DE LA PARTIE AERIENNE</w:t>
      </w:r>
    </w:p>
    <w:p w14:paraId="195D1007" w14:textId="77777777" w:rsidR="000108F3" w:rsidRPr="000108F3" w:rsidRDefault="000108F3" w:rsidP="00D22202">
      <w:pPr>
        <w:pStyle w:val="Sansinterligne"/>
      </w:pPr>
      <w:r w:rsidRPr="000108F3">
        <w:t>Saine, indemne de dommages mécaniques ou physiologiques</w:t>
      </w:r>
    </w:p>
    <w:p w14:paraId="223CAEE4" w14:textId="77777777" w:rsidR="000108F3" w:rsidRPr="000108F3" w:rsidRDefault="000108F3" w:rsidP="00D22202">
      <w:pPr>
        <w:pStyle w:val="Sansinterligne"/>
      </w:pPr>
      <w:r w:rsidRPr="000108F3">
        <w:t>Bien aoûté</w:t>
      </w:r>
    </w:p>
    <w:p w14:paraId="0D0E2C36" w14:textId="77777777" w:rsidR="000108F3" w:rsidRPr="000108F3" w:rsidRDefault="000108F3" w:rsidP="00D22202">
      <w:pPr>
        <w:pStyle w:val="Sansinterligne"/>
      </w:pPr>
      <w:r w:rsidRPr="000108F3">
        <w:t>Présentant un bourgeon terminal sain et bien conformé</w:t>
      </w:r>
    </w:p>
    <w:p w14:paraId="73C2BCC0" w14:textId="1508F81B" w:rsidR="000108F3" w:rsidRDefault="000108F3" w:rsidP="00D22202">
      <w:pPr>
        <w:pStyle w:val="Sansinterligne"/>
      </w:pPr>
      <w:r w:rsidRPr="000108F3">
        <w:t>Les plaies de taille doivent être cicatrisées complètement.</w:t>
      </w:r>
    </w:p>
    <w:p w14:paraId="1422D052" w14:textId="77777777" w:rsidR="00D22202" w:rsidRPr="000108F3" w:rsidRDefault="00D22202" w:rsidP="000108F3">
      <w:pPr>
        <w:pStyle w:val="Paragraphedeliste"/>
        <w:jc w:val="left"/>
        <w:rPr>
          <w:szCs w:val="20"/>
        </w:rPr>
      </w:pPr>
    </w:p>
    <w:p w14:paraId="10D0073E" w14:textId="68E44FD7" w:rsidR="000108F3" w:rsidRPr="00D22202" w:rsidRDefault="000108F3" w:rsidP="00D22202">
      <w:pPr>
        <w:pStyle w:val="Sansinterligne"/>
        <w:rPr>
          <w:b/>
        </w:rPr>
      </w:pPr>
      <w:r w:rsidRPr="00D22202">
        <w:rPr>
          <w:b/>
        </w:rPr>
        <w:t>ARRACHAGE DES PLANTS</w:t>
      </w:r>
    </w:p>
    <w:p w14:paraId="17B281CF" w14:textId="77777777" w:rsidR="000108F3" w:rsidRPr="000108F3" w:rsidRDefault="000108F3" w:rsidP="00D22202">
      <w:pPr>
        <w:pStyle w:val="Sansinterligne"/>
      </w:pPr>
      <w:r w:rsidRPr="000108F3">
        <w:t>Toutes les précautions seront prises lors de l’arrachage des végétaux pour conserver un maximum de racines et pour ne pas endommager la partie aérienne.</w:t>
      </w:r>
    </w:p>
    <w:p w14:paraId="362AA317" w14:textId="77777777" w:rsidR="000108F3" w:rsidRPr="000108F3" w:rsidRDefault="000108F3" w:rsidP="00D22202">
      <w:pPr>
        <w:pStyle w:val="Sansinterligne"/>
      </w:pPr>
      <w:r w:rsidRPr="000108F3">
        <w:t>Le Chargé d’opération de la direction du patrimoine sera averti du jour d’arrachage des plants et cette opération s’effectuera :</w:t>
      </w:r>
    </w:p>
    <w:p w14:paraId="1CBF685F" w14:textId="7D9808A0" w:rsidR="000108F3" w:rsidRDefault="000108F3" w:rsidP="00D22202">
      <w:pPr>
        <w:pStyle w:val="Sansinterligne"/>
      </w:pPr>
      <w:r w:rsidRPr="000108F3">
        <w:t>-</w:t>
      </w:r>
      <w:r w:rsidRPr="000108F3">
        <w:tab/>
        <w:t>par temps hors gel et vent desséchant dans un délai maximum de 48 heures avant la date de plantation prévue pour les végétaux en racines nues et dans un délai de 4 jours maximum pour les végétaux en motte ou conteneur.</w:t>
      </w:r>
    </w:p>
    <w:p w14:paraId="4C8FDAAF" w14:textId="77777777" w:rsidR="00D22202" w:rsidRPr="000108F3" w:rsidRDefault="00D22202" w:rsidP="000108F3">
      <w:pPr>
        <w:pStyle w:val="Paragraphedeliste"/>
        <w:jc w:val="left"/>
        <w:rPr>
          <w:szCs w:val="20"/>
        </w:rPr>
      </w:pPr>
    </w:p>
    <w:p w14:paraId="7613D522" w14:textId="40D7580B" w:rsidR="000108F3" w:rsidRPr="000108F3" w:rsidRDefault="000108F3" w:rsidP="00D22202">
      <w:pPr>
        <w:pStyle w:val="Sous-titre"/>
      </w:pPr>
      <w:r w:rsidRPr="000108F3">
        <w:t>TRANSPORT ET STOCKAGE DES VEGETAUX</w:t>
      </w:r>
    </w:p>
    <w:p w14:paraId="71E46446" w14:textId="77777777" w:rsidR="000108F3" w:rsidRPr="000108F3" w:rsidRDefault="000108F3" w:rsidP="00D22202">
      <w:pPr>
        <w:pStyle w:val="Sansinterligne"/>
      </w:pPr>
      <w:r w:rsidRPr="000108F3">
        <w:t>Dans l’intervalle compris entre l’arrachage et la plantation, toutes précautions seront prises pour protéger les racines et les mottes du soleil, du vent et du gel. Il est indispensable pour une bonne reprise de conserver une humidité correcte des racines et des mottes.</w:t>
      </w:r>
    </w:p>
    <w:p w14:paraId="61E7B30F" w14:textId="77777777" w:rsidR="000108F3" w:rsidRPr="000108F3" w:rsidRDefault="000108F3" w:rsidP="00D22202">
      <w:pPr>
        <w:pStyle w:val="Sansinterligne"/>
      </w:pPr>
    </w:p>
    <w:p w14:paraId="10CD3A5E" w14:textId="77777777" w:rsidR="000108F3" w:rsidRPr="000108F3" w:rsidRDefault="000108F3" w:rsidP="00D22202">
      <w:pPr>
        <w:pStyle w:val="Sansinterligne"/>
      </w:pPr>
      <w:r w:rsidRPr="000108F3">
        <w:t>Les véhicules de transport seront fermés (bâches pour camion).</w:t>
      </w:r>
    </w:p>
    <w:p w14:paraId="2C44DB8D" w14:textId="77777777" w:rsidR="000108F3" w:rsidRPr="000108F3" w:rsidRDefault="000108F3" w:rsidP="00D22202">
      <w:pPr>
        <w:pStyle w:val="Sansinterligne"/>
      </w:pPr>
    </w:p>
    <w:p w14:paraId="68A77AED" w14:textId="77777777" w:rsidR="000108F3" w:rsidRPr="000108F3" w:rsidRDefault="000108F3" w:rsidP="00D22202">
      <w:pPr>
        <w:pStyle w:val="Sansinterligne"/>
      </w:pPr>
      <w:r w:rsidRPr="000108F3">
        <w:t>Si un stockage temporaire (&gt; 48 heures) s’avère indispensable (gel, pluie...), les plants seront mis en jauge dans un sol léger (sable et terre) sur un site abrité du vent et du soleil avec possibilité d’arrosage.</w:t>
      </w:r>
    </w:p>
    <w:p w14:paraId="7C23B39B" w14:textId="77777777" w:rsidR="000108F3" w:rsidRPr="000108F3" w:rsidRDefault="000108F3" w:rsidP="00D22202">
      <w:pPr>
        <w:pStyle w:val="Sansinterligne"/>
      </w:pPr>
    </w:p>
    <w:p w14:paraId="00AE3587" w14:textId="77777777" w:rsidR="000108F3" w:rsidRPr="000108F3" w:rsidRDefault="000108F3" w:rsidP="00D22202">
      <w:pPr>
        <w:pStyle w:val="Sansinterligne"/>
      </w:pPr>
      <w:r w:rsidRPr="000108F3">
        <w:t>Le transport devra s’effectuer avec un maximum de précautions pour ne pas endommager les plantes.</w:t>
      </w:r>
    </w:p>
    <w:p w14:paraId="36482508" w14:textId="77777777" w:rsidR="000108F3" w:rsidRPr="000108F3" w:rsidRDefault="000108F3" w:rsidP="00D22202">
      <w:pPr>
        <w:pStyle w:val="Sansinterligne"/>
      </w:pPr>
    </w:p>
    <w:p w14:paraId="08C16519" w14:textId="77777777" w:rsidR="000108F3" w:rsidRPr="000108F3" w:rsidRDefault="000108F3" w:rsidP="00D22202">
      <w:pPr>
        <w:pStyle w:val="Sansinterligne"/>
      </w:pPr>
      <w:r w:rsidRPr="000108F3">
        <w:t>La couronne des arbres tiges sera attachée à l’aide de bandelettes de toile.</w:t>
      </w:r>
    </w:p>
    <w:p w14:paraId="39A017B7" w14:textId="77777777" w:rsidR="00D22202" w:rsidRDefault="00D22202" w:rsidP="000108F3">
      <w:pPr>
        <w:pStyle w:val="Paragraphedeliste"/>
        <w:jc w:val="left"/>
        <w:rPr>
          <w:szCs w:val="20"/>
        </w:rPr>
      </w:pPr>
    </w:p>
    <w:p w14:paraId="7E503011" w14:textId="23601F5E" w:rsidR="000108F3" w:rsidRPr="00D22202" w:rsidRDefault="000108F3" w:rsidP="00D22202">
      <w:pPr>
        <w:pStyle w:val="Sansinterligne"/>
        <w:rPr>
          <w:b/>
        </w:rPr>
      </w:pPr>
      <w:r w:rsidRPr="00D22202">
        <w:rPr>
          <w:b/>
        </w:rPr>
        <w:t>MANUTENTION DES ARBRES EN MOTTE</w:t>
      </w:r>
    </w:p>
    <w:p w14:paraId="65510106" w14:textId="77777777" w:rsidR="000108F3" w:rsidRPr="000108F3" w:rsidRDefault="000108F3" w:rsidP="00D22202">
      <w:pPr>
        <w:pStyle w:val="Sansinterligne"/>
      </w:pPr>
      <w:r w:rsidRPr="000108F3">
        <w:t>Les chargements et déchargements des arbres en motte devront être réduits au strict minimum.</w:t>
      </w:r>
    </w:p>
    <w:p w14:paraId="6FA11EF7" w14:textId="77777777" w:rsidR="000108F3" w:rsidRPr="000108F3" w:rsidRDefault="000108F3" w:rsidP="00D22202">
      <w:pPr>
        <w:pStyle w:val="Sansinterligne"/>
      </w:pPr>
      <w:r w:rsidRPr="000108F3">
        <w:t>Ces opérations seront réalisées avec un matériel approprié : camion avec grue ou chargeur de puissance adaptée (les mini-chargeurs sont interdits).</w:t>
      </w:r>
    </w:p>
    <w:p w14:paraId="132DD721" w14:textId="77777777" w:rsidR="000108F3" w:rsidRPr="000108F3" w:rsidRDefault="000108F3" w:rsidP="00D22202">
      <w:pPr>
        <w:pStyle w:val="Sansinterligne"/>
      </w:pPr>
    </w:p>
    <w:p w14:paraId="60A2C7F5" w14:textId="7D5A9469" w:rsidR="000108F3" w:rsidRDefault="000108F3" w:rsidP="00D22202">
      <w:pPr>
        <w:pStyle w:val="Sansinterligne"/>
      </w:pPr>
      <w:r w:rsidRPr="000108F3">
        <w:t>L’entrepreneur devra utiliser impérativement un système de manutention qui ne sollicite pas la motte, soit deux griffes ancrées dans la motte ou la protection et reliées à une bande de toile fixée au tronc faisant office de balancier</w:t>
      </w:r>
    </w:p>
    <w:p w14:paraId="16FC7E1A" w14:textId="77777777" w:rsidR="00D22202" w:rsidRPr="000108F3" w:rsidRDefault="00D22202" w:rsidP="00D22202">
      <w:pPr>
        <w:pStyle w:val="Sansinterligne"/>
      </w:pPr>
    </w:p>
    <w:p w14:paraId="5FDDD9F8" w14:textId="2879771B" w:rsidR="000108F3" w:rsidRPr="00D22202" w:rsidRDefault="000108F3" w:rsidP="00D22202">
      <w:pPr>
        <w:pStyle w:val="Sansinterligne"/>
        <w:rPr>
          <w:b/>
        </w:rPr>
      </w:pPr>
      <w:r w:rsidRPr="00D22202">
        <w:rPr>
          <w:b/>
        </w:rPr>
        <w:t>RECEPTION DES VEGETAUX</w:t>
      </w:r>
    </w:p>
    <w:p w14:paraId="5CFFE25F" w14:textId="77777777" w:rsidR="000108F3" w:rsidRPr="000108F3" w:rsidRDefault="000108F3" w:rsidP="00D22202">
      <w:pPr>
        <w:pStyle w:val="Sansinterligne"/>
      </w:pPr>
      <w:r w:rsidRPr="000108F3">
        <w:t>La réception des plants s’effectue sur le lieu de plantation par le Chargé d’opération de la direction du patrimoine et l’Entrepreneur. Cette réception vérifie la conformité vis à vis de la demande sur les points suivants :</w:t>
      </w:r>
    </w:p>
    <w:p w14:paraId="5F9C4A33" w14:textId="0FF07FF2" w:rsidR="000108F3" w:rsidRPr="000108F3" w:rsidRDefault="00D22202" w:rsidP="005E499D">
      <w:pPr>
        <w:pStyle w:val="Sansinterligne"/>
        <w:numPr>
          <w:ilvl w:val="0"/>
          <w:numId w:val="10"/>
        </w:numPr>
      </w:pPr>
      <w:r w:rsidRPr="000108F3">
        <w:t>Genre, espèce, variété : la réception définitive de ces critères s’effectuera au plus tard le 30 juin qui suit la date de la plantation.</w:t>
      </w:r>
    </w:p>
    <w:p w14:paraId="09D771C1" w14:textId="163CBC70" w:rsidR="000108F3" w:rsidRPr="000108F3" w:rsidRDefault="00D22202" w:rsidP="005E499D">
      <w:pPr>
        <w:pStyle w:val="Sansinterligne"/>
        <w:numPr>
          <w:ilvl w:val="0"/>
          <w:numId w:val="10"/>
        </w:numPr>
      </w:pPr>
      <w:r w:rsidRPr="000108F3">
        <w:t>Quantité</w:t>
      </w:r>
    </w:p>
    <w:p w14:paraId="2933A9D2" w14:textId="683F0750" w:rsidR="000108F3" w:rsidRPr="000108F3" w:rsidRDefault="00D22202" w:rsidP="005E499D">
      <w:pPr>
        <w:pStyle w:val="Sansinterligne"/>
        <w:numPr>
          <w:ilvl w:val="0"/>
          <w:numId w:val="10"/>
        </w:numPr>
      </w:pPr>
      <w:r w:rsidRPr="000108F3">
        <w:t>Dimensions et âge</w:t>
      </w:r>
    </w:p>
    <w:p w14:paraId="3E069350" w14:textId="3FDCB2DB" w:rsidR="000108F3" w:rsidRPr="000108F3" w:rsidRDefault="00D22202" w:rsidP="005E499D">
      <w:pPr>
        <w:pStyle w:val="Sansinterligne"/>
        <w:numPr>
          <w:ilvl w:val="0"/>
          <w:numId w:val="10"/>
        </w:numPr>
      </w:pPr>
      <w:r w:rsidRPr="000108F3">
        <w:t>Etat sanitaire</w:t>
      </w:r>
    </w:p>
    <w:p w14:paraId="1D4E3C7B" w14:textId="218AF577" w:rsidR="000108F3" w:rsidRPr="000108F3" w:rsidRDefault="00D22202" w:rsidP="005E499D">
      <w:pPr>
        <w:pStyle w:val="Sansinterligne"/>
        <w:numPr>
          <w:ilvl w:val="0"/>
          <w:numId w:val="10"/>
        </w:numPr>
      </w:pPr>
      <w:r w:rsidRPr="000108F3">
        <w:t>Aspect des racines, nombre de transplantations.</w:t>
      </w:r>
    </w:p>
    <w:p w14:paraId="5D72FB0C" w14:textId="77777777" w:rsidR="000108F3" w:rsidRPr="000108F3" w:rsidRDefault="000108F3" w:rsidP="00D22202">
      <w:pPr>
        <w:pStyle w:val="Sansinterligne"/>
      </w:pPr>
    </w:p>
    <w:p w14:paraId="1F15D653" w14:textId="4E4F490E" w:rsidR="000108F3" w:rsidRDefault="000108F3" w:rsidP="00D22202">
      <w:pPr>
        <w:pStyle w:val="Sansinterligne"/>
      </w:pPr>
      <w:r w:rsidRPr="000108F3">
        <w:t>Toutes les plantes défectueuses ou endommagées seront systématiquement refusées, celles-ci seront remplacées par l’Entrepreneur dans un délai de quinze (15) jours.</w:t>
      </w:r>
    </w:p>
    <w:p w14:paraId="52B26A36" w14:textId="77777777" w:rsidR="00D22202" w:rsidRPr="000108F3" w:rsidRDefault="00D22202" w:rsidP="000108F3">
      <w:pPr>
        <w:pStyle w:val="Paragraphedeliste"/>
        <w:jc w:val="left"/>
        <w:rPr>
          <w:szCs w:val="20"/>
        </w:rPr>
      </w:pPr>
    </w:p>
    <w:p w14:paraId="23CBF543" w14:textId="138B1A9B" w:rsidR="000108F3" w:rsidRDefault="000108F3" w:rsidP="00366981">
      <w:pPr>
        <w:pStyle w:val="Titre3"/>
        <w:numPr>
          <w:ilvl w:val="2"/>
          <w:numId w:val="55"/>
        </w:numPr>
      </w:pPr>
      <w:bookmarkStart w:id="18" w:name="_Toc63950725"/>
      <w:r w:rsidRPr="000108F3">
        <w:t>Plantation des végétaux</w:t>
      </w:r>
      <w:bookmarkEnd w:id="18"/>
    </w:p>
    <w:p w14:paraId="5A88707E" w14:textId="77777777" w:rsidR="00D22202" w:rsidRPr="00D22202" w:rsidRDefault="00D22202" w:rsidP="00D22202"/>
    <w:p w14:paraId="628CCD46" w14:textId="4D840A98" w:rsidR="000108F3" w:rsidRPr="000108F3" w:rsidRDefault="000108F3" w:rsidP="00D22202">
      <w:pPr>
        <w:pStyle w:val="Sous-titre"/>
      </w:pPr>
      <w:r w:rsidRPr="000108F3">
        <w:t>TRAVAUX PRELIMINAIRES</w:t>
      </w:r>
    </w:p>
    <w:p w14:paraId="4EABF0A3" w14:textId="77777777" w:rsidR="000108F3" w:rsidRPr="000108F3" w:rsidRDefault="000108F3" w:rsidP="00D22202">
      <w:pPr>
        <w:pStyle w:val="Sansinterligne"/>
      </w:pPr>
    </w:p>
    <w:p w14:paraId="353B80DF" w14:textId="77777777" w:rsidR="000108F3" w:rsidRPr="000108F3" w:rsidRDefault="000108F3" w:rsidP="00D22202">
      <w:pPr>
        <w:pStyle w:val="Sansinterligne"/>
      </w:pPr>
      <w:r w:rsidRPr="000108F3">
        <w:t>Avant plantation, l’entreprise effectuera un désherbage. Celui-ci se fera par sarclage. Les déchets d’herbes seront évacués en décharge.</w:t>
      </w:r>
    </w:p>
    <w:p w14:paraId="46CBB4D1" w14:textId="77777777" w:rsidR="000108F3" w:rsidRPr="000108F3" w:rsidRDefault="000108F3" w:rsidP="00D22202">
      <w:pPr>
        <w:pStyle w:val="Sansinterligne"/>
      </w:pPr>
    </w:p>
    <w:p w14:paraId="0FE48C8C" w14:textId="77777777" w:rsidR="000108F3" w:rsidRPr="000108F3" w:rsidRDefault="000108F3" w:rsidP="00D22202">
      <w:pPr>
        <w:pStyle w:val="Sansinterligne"/>
      </w:pPr>
      <w:r w:rsidRPr="000108F3">
        <w:t>Par ailleurs, l’Entrepreneur effectuera une reprise complémentaire à la fraise en un ou plusieurs passages sur 30 cm afin d’obtenir un milieu apte à recevoir les plantations. Cette préparation s’accompagnera d’un épierrage complémentaire aussi poussé que possible.</w:t>
      </w:r>
    </w:p>
    <w:p w14:paraId="4DF0896F" w14:textId="77777777" w:rsidR="000108F3" w:rsidRPr="000108F3" w:rsidRDefault="000108F3" w:rsidP="00D22202">
      <w:pPr>
        <w:pStyle w:val="Sansinterligne"/>
      </w:pPr>
    </w:p>
    <w:p w14:paraId="1FD55878" w14:textId="77777777" w:rsidR="000108F3" w:rsidRPr="000108F3" w:rsidRDefault="000108F3" w:rsidP="00D22202">
      <w:pPr>
        <w:pStyle w:val="Sansinterligne"/>
      </w:pPr>
      <w:r w:rsidRPr="000108F3">
        <w:t>Préparation terrain</w:t>
      </w:r>
    </w:p>
    <w:p w14:paraId="56AFB1B5" w14:textId="77777777" w:rsidR="000108F3" w:rsidRPr="000108F3" w:rsidRDefault="000108F3" w:rsidP="00D22202">
      <w:pPr>
        <w:pStyle w:val="Sansinterligne"/>
      </w:pPr>
    </w:p>
    <w:p w14:paraId="2D415CD9" w14:textId="77777777" w:rsidR="000108F3" w:rsidRPr="000108F3" w:rsidRDefault="000108F3" w:rsidP="00D22202">
      <w:pPr>
        <w:pStyle w:val="Sansinterligne"/>
      </w:pPr>
      <w:r w:rsidRPr="000108F3">
        <w:t>Avant le règlement définitif des sols et pour les plantations dans les terres végétales déjà existantes, L’Entreprise procèdera à la préparation du terrain en effectuant les opérations suivantes :</w:t>
      </w:r>
    </w:p>
    <w:p w14:paraId="3F93C07B" w14:textId="0D6C9428" w:rsidR="000108F3" w:rsidRPr="000108F3" w:rsidRDefault="00D22202" w:rsidP="005E499D">
      <w:pPr>
        <w:pStyle w:val="Sansinterligne"/>
        <w:numPr>
          <w:ilvl w:val="0"/>
          <w:numId w:val="11"/>
        </w:numPr>
      </w:pPr>
      <w:r w:rsidRPr="000108F3">
        <w:t xml:space="preserve">Désherbage manuel, de la surface à préparer </w:t>
      </w:r>
    </w:p>
    <w:p w14:paraId="224C0BBF" w14:textId="56550192" w:rsidR="000108F3" w:rsidRPr="000108F3" w:rsidRDefault="00D22202" w:rsidP="005E499D">
      <w:pPr>
        <w:pStyle w:val="Sansinterligne"/>
        <w:numPr>
          <w:ilvl w:val="0"/>
          <w:numId w:val="11"/>
        </w:numPr>
      </w:pPr>
      <w:r w:rsidRPr="000108F3">
        <w:t>Décompactage des sols par labour sur 0,30 / 0,40 m / 0,50 m</w:t>
      </w:r>
    </w:p>
    <w:p w14:paraId="5A6B68CA" w14:textId="69869187" w:rsidR="000108F3" w:rsidRPr="000108F3" w:rsidRDefault="00D22202" w:rsidP="005E499D">
      <w:pPr>
        <w:pStyle w:val="Sansinterligne"/>
        <w:numPr>
          <w:ilvl w:val="0"/>
          <w:numId w:val="11"/>
        </w:numPr>
      </w:pPr>
      <w:r w:rsidRPr="000108F3">
        <w:t>Fraisage et amendements</w:t>
      </w:r>
    </w:p>
    <w:p w14:paraId="659FF562" w14:textId="43A03899" w:rsidR="000108F3" w:rsidRPr="000108F3" w:rsidRDefault="00D22202" w:rsidP="005E499D">
      <w:pPr>
        <w:pStyle w:val="Sansinterligne"/>
        <w:numPr>
          <w:ilvl w:val="0"/>
          <w:numId w:val="11"/>
        </w:numPr>
      </w:pPr>
      <w:r w:rsidRPr="000108F3">
        <w:t>Griffage</w:t>
      </w:r>
    </w:p>
    <w:p w14:paraId="44958EF0" w14:textId="721D74A5" w:rsidR="000108F3" w:rsidRDefault="00D22202" w:rsidP="005E499D">
      <w:pPr>
        <w:pStyle w:val="Sansinterligne"/>
        <w:numPr>
          <w:ilvl w:val="0"/>
          <w:numId w:val="11"/>
        </w:numPr>
      </w:pPr>
      <w:r w:rsidRPr="000108F3">
        <w:t>Epierrage</w:t>
      </w:r>
    </w:p>
    <w:p w14:paraId="74A0C6C0" w14:textId="77777777" w:rsidR="00D22202" w:rsidRPr="000108F3" w:rsidRDefault="00D22202" w:rsidP="000108F3">
      <w:pPr>
        <w:pStyle w:val="Paragraphedeliste"/>
        <w:jc w:val="left"/>
        <w:rPr>
          <w:szCs w:val="20"/>
        </w:rPr>
      </w:pPr>
    </w:p>
    <w:p w14:paraId="38995AF7" w14:textId="40B57B76" w:rsidR="000108F3" w:rsidRPr="000108F3" w:rsidRDefault="000108F3" w:rsidP="00D22202">
      <w:pPr>
        <w:pStyle w:val="Sous-titre"/>
      </w:pPr>
      <w:r w:rsidRPr="000108F3">
        <w:t>LES FOSSES DE PLANTATION</w:t>
      </w:r>
    </w:p>
    <w:p w14:paraId="6E437E09" w14:textId="77777777" w:rsidR="000108F3" w:rsidRPr="000108F3" w:rsidRDefault="000108F3" w:rsidP="00D22202">
      <w:pPr>
        <w:pStyle w:val="Sansinterligne"/>
      </w:pPr>
      <w:r w:rsidRPr="000108F3">
        <w:t>Les fosses seront ouvertes à l’aide d’un engin mécanique équipé d’un godet à griffes.</w:t>
      </w:r>
    </w:p>
    <w:p w14:paraId="2E4703F9" w14:textId="77777777" w:rsidR="000108F3" w:rsidRPr="000108F3" w:rsidRDefault="000108F3" w:rsidP="00D22202">
      <w:pPr>
        <w:pStyle w:val="Sansinterligne"/>
      </w:pPr>
    </w:p>
    <w:p w14:paraId="75704617" w14:textId="77777777" w:rsidR="000108F3" w:rsidRPr="000108F3" w:rsidRDefault="000108F3" w:rsidP="00D22202">
      <w:pPr>
        <w:pStyle w:val="Sansinterligne"/>
      </w:pPr>
      <w:r w:rsidRPr="000108F3">
        <w:t>Ce travail comprendra :</w:t>
      </w:r>
    </w:p>
    <w:p w14:paraId="6F3DCA00" w14:textId="3AED6FE1" w:rsidR="000108F3" w:rsidRPr="000108F3" w:rsidRDefault="000108F3" w:rsidP="005E499D">
      <w:pPr>
        <w:pStyle w:val="Sansinterligne"/>
        <w:numPr>
          <w:ilvl w:val="0"/>
          <w:numId w:val="12"/>
        </w:numPr>
      </w:pPr>
      <w:r w:rsidRPr="000108F3">
        <w:t>Le piquetage avant exécution des fouilles, l’exécution de la fouille</w:t>
      </w:r>
    </w:p>
    <w:p w14:paraId="307B66B3" w14:textId="41E9D059" w:rsidR="000108F3" w:rsidRPr="000108F3" w:rsidRDefault="000108F3" w:rsidP="005E499D">
      <w:pPr>
        <w:pStyle w:val="Sansinterligne"/>
        <w:numPr>
          <w:ilvl w:val="0"/>
          <w:numId w:val="12"/>
        </w:numPr>
      </w:pPr>
      <w:r w:rsidRPr="000108F3">
        <w:t>Le découpage éventuel d’enrobé ou de tout autre matériau avant terrassement et son évacuation</w:t>
      </w:r>
    </w:p>
    <w:p w14:paraId="091FAEE2" w14:textId="41EAB65B" w:rsidR="000108F3" w:rsidRPr="000108F3" w:rsidRDefault="000108F3" w:rsidP="005E499D">
      <w:pPr>
        <w:pStyle w:val="Sansinterligne"/>
        <w:numPr>
          <w:ilvl w:val="0"/>
          <w:numId w:val="12"/>
        </w:numPr>
      </w:pPr>
      <w:r w:rsidRPr="000108F3">
        <w:t>Le chargement et l’évacuation des déblais</w:t>
      </w:r>
    </w:p>
    <w:p w14:paraId="1F84BD04" w14:textId="64629A99" w:rsidR="000108F3" w:rsidRPr="000108F3" w:rsidRDefault="000108F3" w:rsidP="005E499D">
      <w:pPr>
        <w:pStyle w:val="Sansinterligne"/>
        <w:numPr>
          <w:ilvl w:val="0"/>
          <w:numId w:val="12"/>
        </w:numPr>
      </w:pPr>
      <w:r w:rsidRPr="000108F3">
        <w:lastRenderedPageBreak/>
        <w:t>Le décompactage du fond de forme sur 0,30 m de profondeur</w:t>
      </w:r>
    </w:p>
    <w:p w14:paraId="4253FCAC" w14:textId="284E9D44" w:rsidR="000108F3" w:rsidRPr="000108F3" w:rsidRDefault="000108F3" w:rsidP="005E499D">
      <w:pPr>
        <w:pStyle w:val="Sansinterligne"/>
        <w:numPr>
          <w:ilvl w:val="0"/>
          <w:numId w:val="12"/>
        </w:numPr>
      </w:pPr>
      <w:r w:rsidRPr="000108F3">
        <w:t xml:space="preserve">Toutes sujétions pour la protection des ouvrages existants ou </w:t>
      </w:r>
      <w:r w:rsidR="006B7056" w:rsidRPr="000108F3">
        <w:t>des revêtements réalisés</w:t>
      </w:r>
    </w:p>
    <w:p w14:paraId="2B11317F" w14:textId="4A1C51E6" w:rsidR="000108F3" w:rsidRPr="000108F3" w:rsidRDefault="000108F3" w:rsidP="005E499D">
      <w:pPr>
        <w:pStyle w:val="Sansinterligne"/>
        <w:numPr>
          <w:ilvl w:val="0"/>
          <w:numId w:val="12"/>
        </w:numPr>
      </w:pPr>
      <w:r w:rsidRPr="000108F3">
        <w:t>Le travail sera réalisé sur sol sec ou ressuyé et de préférence 2 à 3 mois avant la date présumée de plantation.</w:t>
      </w:r>
    </w:p>
    <w:p w14:paraId="4DA494E6" w14:textId="3B7EB148" w:rsidR="000108F3" w:rsidRPr="000108F3" w:rsidRDefault="000108F3" w:rsidP="005E499D">
      <w:pPr>
        <w:pStyle w:val="Sansinterligne"/>
        <w:numPr>
          <w:ilvl w:val="0"/>
          <w:numId w:val="12"/>
        </w:numPr>
      </w:pPr>
      <w:r w:rsidRPr="000108F3">
        <w:t xml:space="preserve">Dans le cadre de plantation sur sol en place, l’opération consiste à ameublir la terre à l’aide d’une pelle mécanique équipée d’un godet à griffes. On veillera à ne pas remonter en surface les couches inférieures du sol. </w:t>
      </w:r>
    </w:p>
    <w:p w14:paraId="3DF12B7F" w14:textId="77777777" w:rsidR="000108F3" w:rsidRPr="000108F3" w:rsidRDefault="000108F3" w:rsidP="00D22202">
      <w:pPr>
        <w:pStyle w:val="Sansinterligne"/>
      </w:pPr>
    </w:p>
    <w:p w14:paraId="681E8F36" w14:textId="77777777" w:rsidR="000108F3" w:rsidRPr="000108F3" w:rsidRDefault="000108F3" w:rsidP="00D22202">
      <w:pPr>
        <w:pStyle w:val="Sansinterligne"/>
      </w:pPr>
      <w:r w:rsidRPr="000108F3">
        <w:t>Si le sol en place est compact (argile), le Chargé d’opération de la direction du patrimoine pourra demander l’apport en fond de fosse d’une couche de gravier ou concassé sur 15 cm et recouverte d’un géotextile et la mise en place d’un drain d’évacuation dont la terminaison se fera par épandage.</w:t>
      </w:r>
    </w:p>
    <w:p w14:paraId="7768EFEB" w14:textId="77777777" w:rsidR="000108F3" w:rsidRPr="000108F3" w:rsidRDefault="000108F3" w:rsidP="00D22202">
      <w:pPr>
        <w:pStyle w:val="Sansinterligne"/>
      </w:pPr>
    </w:p>
    <w:p w14:paraId="0FC8FA64" w14:textId="77777777" w:rsidR="000108F3" w:rsidRPr="000108F3" w:rsidRDefault="000108F3" w:rsidP="00D22202">
      <w:pPr>
        <w:pStyle w:val="Sansinterligne"/>
      </w:pPr>
      <w:r w:rsidRPr="000108F3">
        <w:t>Les dimensions du trou de plantation seront adaptées à celle du système racinaire ou de la motte et leur seront supérieures d’au moins 1/3.</w:t>
      </w:r>
    </w:p>
    <w:p w14:paraId="2C3A9716" w14:textId="77777777" w:rsidR="000108F3" w:rsidRPr="000108F3" w:rsidRDefault="000108F3" w:rsidP="00D22202">
      <w:pPr>
        <w:pStyle w:val="Sansinterligne"/>
      </w:pPr>
      <w:r w:rsidRPr="000108F3">
        <w:t>Quelle que soit la technique utilisée, les parois du trou ne devront pas être lissées.</w:t>
      </w:r>
    </w:p>
    <w:p w14:paraId="5EC2E8C7" w14:textId="77777777" w:rsidR="000108F3" w:rsidRPr="000108F3" w:rsidRDefault="000108F3" w:rsidP="00D22202">
      <w:pPr>
        <w:pStyle w:val="Sansinterligne"/>
      </w:pPr>
      <w:r w:rsidRPr="000108F3">
        <w:t>L’ouverture du trou de plantation devra être réalisée uniquement sur sol bien ressuyé.</w:t>
      </w:r>
    </w:p>
    <w:p w14:paraId="76690690" w14:textId="6E5F1FD2" w:rsidR="000108F3" w:rsidRDefault="000108F3" w:rsidP="00D22202">
      <w:pPr>
        <w:pStyle w:val="Sansinterligne"/>
      </w:pPr>
      <w:r w:rsidRPr="000108F3">
        <w:t>Le Chargé d’opération de la direction du patrimoine pourra préconiser l’apport au fond du trou d’un amendement de 100 à 200g de corne broyée par tige.</w:t>
      </w:r>
    </w:p>
    <w:p w14:paraId="5254B32C" w14:textId="77777777" w:rsidR="00D22202" w:rsidRPr="000108F3" w:rsidRDefault="00D22202" w:rsidP="000108F3">
      <w:pPr>
        <w:pStyle w:val="Paragraphedeliste"/>
        <w:jc w:val="left"/>
        <w:rPr>
          <w:szCs w:val="20"/>
        </w:rPr>
      </w:pPr>
    </w:p>
    <w:p w14:paraId="362DAE36" w14:textId="6CDD3D94" w:rsidR="000108F3" w:rsidRPr="000108F3" w:rsidRDefault="000108F3" w:rsidP="00D22202">
      <w:pPr>
        <w:pStyle w:val="Sous-titre"/>
      </w:pPr>
      <w:r w:rsidRPr="000108F3">
        <w:t>PREPARATION DES ARBRES</w:t>
      </w:r>
    </w:p>
    <w:p w14:paraId="118116AD" w14:textId="77777777" w:rsidR="000108F3" w:rsidRPr="000108F3" w:rsidRDefault="000108F3" w:rsidP="00D22202">
      <w:pPr>
        <w:pStyle w:val="Sansinterligne"/>
      </w:pPr>
      <w:r w:rsidRPr="000108F3">
        <w:t>Les racines</w:t>
      </w:r>
    </w:p>
    <w:p w14:paraId="204FA226" w14:textId="77777777" w:rsidR="000108F3" w:rsidRPr="000108F3" w:rsidRDefault="000108F3" w:rsidP="00D22202">
      <w:pPr>
        <w:pStyle w:val="Sansinterligne"/>
      </w:pPr>
      <w:r w:rsidRPr="000108F3">
        <w:t>Dans le cas de plants en racines nues, celles-ci seront rafraîchies en taillant leur extrémité tout en conservant le maximum de radicelles.</w:t>
      </w:r>
    </w:p>
    <w:p w14:paraId="2A0C413B" w14:textId="77777777" w:rsidR="000108F3" w:rsidRPr="000108F3" w:rsidRDefault="000108F3" w:rsidP="00D22202">
      <w:pPr>
        <w:pStyle w:val="Sansinterligne"/>
      </w:pPr>
      <w:r w:rsidRPr="000108F3">
        <w:t>L’ensemble des racines sera trempé dans un pralin naturel.</w:t>
      </w:r>
    </w:p>
    <w:p w14:paraId="332F3B77" w14:textId="77777777" w:rsidR="000108F3" w:rsidRPr="000108F3" w:rsidRDefault="000108F3" w:rsidP="00D22202">
      <w:pPr>
        <w:pStyle w:val="Sansinterligne"/>
      </w:pPr>
      <w:r w:rsidRPr="000108F3">
        <w:t>Les racines gênantes ou mal orientées seront éliminées.</w:t>
      </w:r>
    </w:p>
    <w:p w14:paraId="36092590" w14:textId="77777777" w:rsidR="000108F3" w:rsidRPr="000108F3" w:rsidRDefault="000108F3" w:rsidP="00D22202">
      <w:pPr>
        <w:pStyle w:val="Sansinterligne"/>
      </w:pPr>
      <w:r w:rsidRPr="000108F3">
        <w:t>L’emballage de protection de la motte sera obligatoirement enlevé ou coupé en surface et les racines dépassant de la motte seront rafraîchies en taillant leurs extrémités.</w:t>
      </w:r>
    </w:p>
    <w:p w14:paraId="17F2DD48" w14:textId="77777777" w:rsidR="000108F3" w:rsidRPr="000108F3" w:rsidRDefault="000108F3" w:rsidP="00D22202">
      <w:pPr>
        <w:pStyle w:val="Sansinterligne"/>
      </w:pPr>
    </w:p>
    <w:p w14:paraId="5B1FD012" w14:textId="77777777" w:rsidR="000108F3" w:rsidRPr="000108F3" w:rsidRDefault="000108F3" w:rsidP="00D22202">
      <w:pPr>
        <w:pStyle w:val="Sansinterligne"/>
      </w:pPr>
      <w:r w:rsidRPr="000108F3">
        <w:t>La partie aérienne</w:t>
      </w:r>
    </w:p>
    <w:p w14:paraId="6E7E363A" w14:textId="77777777" w:rsidR="000108F3" w:rsidRPr="000108F3" w:rsidRDefault="000108F3" w:rsidP="00D22202">
      <w:pPr>
        <w:pStyle w:val="Sansinterligne"/>
      </w:pPr>
      <w:r w:rsidRPr="000108F3">
        <w:t>Cette opération sera définie conjointement entre le Chargé d’opération de la direction du patrimoine et l’Entrepreneur et pourra être réalisé après la mise en place de l’arbre.</w:t>
      </w:r>
    </w:p>
    <w:p w14:paraId="7AF33A4A" w14:textId="0977D4F0" w:rsidR="000108F3" w:rsidRDefault="000108F3" w:rsidP="00D22202">
      <w:pPr>
        <w:pStyle w:val="Sansinterligne"/>
      </w:pPr>
      <w:r w:rsidRPr="000108F3">
        <w:t>Une taille de plantation équilibrera la partie aérienne par rapport au volume des racines tout en conservant la flèche de la tige et la forme générale du plant.</w:t>
      </w:r>
    </w:p>
    <w:p w14:paraId="5530A8AB" w14:textId="77777777" w:rsidR="00D22202" w:rsidRPr="000108F3" w:rsidRDefault="00D22202" w:rsidP="000108F3">
      <w:pPr>
        <w:pStyle w:val="Paragraphedeliste"/>
        <w:jc w:val="left"/>
        <w:rPr>
          <w:szCs w:val="20"/>
        </w:rPr>
      </w:pPr>
    </w:p>
    <w:p w14:paraId="60102663" w14:textId="52FAFFED" w:rsidR="000108F3" w:rsidRPr="000108F3" w:rsidRDefault="000108F3" w:rsidP="00D22202">
      <w:pPr>
        <w:pStyle w:val="Sous-titre"/>
      </w:pPr>
      <w:r w:rsidRPr="000108F3">
        <w:t>PLANTATION PROPREMENT DITE</w:t>
      </w:r>
    </w:p>
    <w:p w14:paraId="669D8765" w14:textId="77777777" w:rsidR="000108F3" w:rsidRPr="000108F3" w:rsidRDefault="000108F3" w:rsidP="00D22202">
      <w:pPr>
        <w:pStyle w:val="Sansinterligne"/>
      </w:pPr>
      <w:r w:rsidRPr="000108F3">
        <w:t xml:space="preserve">Les arbres </w:t>
      </w:r>
    </w:p>
    <w:p w14:paraId="446008F4" w14:textId="77777777" w:rsidR="000108F3" w:rsidRPr="000108F3" w:rsidRDefault="000108F3" w:rsidP="00D22202">
      <w:pPr>
        <w:pStyle w:val="Sansinterligne"/>
      </w:pPr>
      <w:r w:rsidRPr="000108F3">
        <w:t>L’arbre sera positionné dans le trou de façon à situer le collet au niveau du sol, le tronc sera bien vertical et aligné par rapport aux autres. L’entrepreneur devra tenir compte d’un éventuel tassement de la terre pour positionner l’arbre.</w:t>
      </w:r>
    </w:p>
    <w:p w14:paraId="33445B9F" w14:textId="77777777" w:rsidR="000108F3" w:rsidRPr="000108F3" w:rsidRDefault="000108F3" w:rsidP="00D22202">
      <w:pPr>
        <w:pStyle w:val="Sansinterligne"/>
      </w:pPr>
      <w:r w:rsidRPr="000108F3">
        <w:t>La fourniture et la mise en place des adjuvants et engrais minéraux et organiques nécessaires</w:t>
      </w:r>
    </w:p>
    <w:p w14:paraId="607BBA93" w14:textId="77777777" w:rsidR="000108F3" w:rsidRPr="000108F3" w:rsidRDefault="000108F3" w:rsidP="00D22202">
      <w:pPr>
        <w:pStyle w:val="Sansinterligne"/>
      </w:pPr>
      <w:r w:rsidRPr="000108F3">
        <w:t>Le mélange sera mis en place dans les 20 cm supérieurs entourant la motte.</w:t>
      </w:r>
    </w:p>
    <w:p w14:paraId="05B1951D" w14:textId="77777777" w:rsidR="000108F3" w:rsidRPr="000108F3" w:rsidRDefault="000108F3" w:rsidP="00D22202">
      <w:pPr>
        <w:pStyle w:val="Sansinterligne"/>
      </w:pPr>
    </w:p>
    <w:p w14:paraId="08B228BE" w14:textId="77777777" w:rsidR="000108F3" w:rsidRPr="000108F3" w:rsidRDefault="000108F3" w:rsidP="00D22202">
      <w:pPr>
        <w:pStyle w:val="Sansinterligne"/>
      </w:pPr>
      <w:r w:rsidRPr="000108F3">
        <w:t>Le complément de remblaiement se fera avec la terre du trou préalablement stockée, en aucun cas le collet ne devra être enterré.</w:t>
      </w:r>
    </w:p>
    <w:p w14:paraId="35D1C522" w14:textId="77777777" w:rsidR="000108F3" w:rsidRPr="000108F3" w:rsidRDefault="000108F3" w:rsidP="00D22202">
      <w:pPr>
        <w:pStyle w:val="Sansinterligne"/>
      </w:pPr>
    </w:p>
    <w:p w14:paraId="4B848776" w14:textId="77777777" w:rsidR="000108F3" w:rsidRPr="000108F3" w:rsidRDefault="000108F3" w:rsidP="00D22202">
      <w:pPr>
        <w:pStyle w:val="Sansinterligne"/>
      </w:pPr>
      <w:r w:rsidRPr="000108F3">
        <w:t>Une cuvette sera réalisée au pied de l’arbre pour recevoir une partie de l’eau d’arrosage.</w:t>
      </w:r>
    </w:p>
    <w:p w14:paraId="364D991A" w14:textId="77777777" w:rsidR="000108F3" w:rsidRPr="000108F3" w:rsidRDefault="000108F3" w:rsidP="00D22202">
      <w:pPr>
        <w:pStyle w:val="Sansinterligne"/>
      </w:pPr>
    </w:p>
    <w:p w14:paraId="59F74F1D" w14:textId="77777777" w:rsidR="000108F3" w:rsidRPr="000108F3" w:rsidRDefault="000108F3" w:rsidP="00D22202">
      <w:pPr>
        <w:pStyle w:val="Sansinterligne"/>
      </w:pPr>
      <w:r w:rsidRPr="000108F3">
        <w:t>Un plombage sera effectué dès la plantation terminée à raison de 150 litres d’eau par arbre.</w:t>
      </w:r>
    </w:p>
    <w:p w14:paraId="7FA2EF1C" w14:textId="77777777" w:rsidR="000108F3" w:rsidRPr="000108F3" w:rsidRDefault="000108F3" w:rsidP="00D22202">
      <w:pPr>
        <w:pStyle w:val="Sansinterligne"/>
      </w:pPr>
    </w:p>
    <w:p w14:paraId="28BC14BC" w14:textId="77777777" w:rsidR="000108F3" w:rsidRPr="000108F3" w:rsidRDefault="000108F3" w:rsidP="00D22202">
      <w:pPr>
        <w:pStyle w:val="Sansinterligne"/>
      </w:pPr>
      <w:r w:rsidRPr="000108F3">
        <w:lastRenderedPageBreak/>
        <w:t>Les arbustes, graminées et plantes vivaces</w:t>
      </w:r>
    </w:p>
    <w:p w14:paraId="52744B09" w14:textId="77777777" w:rsidR="000108F3" w:rsidRPr="000108F3" w:rsidRDefault="000108F3" w:rsidP="00D22202">
      <w:pPr>
        <w:pStyle w:val="Sansinterligne"/>
      </w:pPr>
      <w:r w:rsidRPr="000108F3">
        <w:t>Préparation : pour les arbustes à racines nues, les racines seront rafraîchies en taillant légèrement leur extrémité tout en conservant un maximum de chevelu. Ce chevelu sera praliné en abondance.</w:t>
      </w:r>
    </w:p>
    <w:p w14:paraId="526F70D5" w14:textId="77777777" w:rsidR="000108F3" w:rsidRPr="000108F3" w:rsidRDefault="000108F3" w:rsidP="00D22202">
      <w:pPr>
        <w:pStyle w:val="Sansinterligne"/>
      </w:pPr>
    </w:p>
    <w:p w14:paraId="1848900C" w14:textId="77777777" w:rsidR="000108F3" w:rsidRPr="000108F3" w:rsidRDefault="000108F3" w:rsidP="00D22202">
      <w:pPr>
        <w:pStyle w:val="Sansinterligne"/>
      </w:pPr>
      <w:r w:rsidRPr="000108F3">
        <w:t>Les végétaux en motte ou conteneur seront trempés dans l’eau jusqu’à refus avant la plantation.</w:t>
      </w:r>
    </w:p>
    <w:p w14:paraId="32CAC8B8" w14:textId="77777777" w:rsidR="000108F3" w:rsidRPr="000108F3" w:rsidRDefault="000108F3" w:rsidP="00D22202">
      <w:pPr>
        <w:pStyle w:val="Sansinterligne"/>
      </w:pPr>
      <w:r w:rsidRPr="000108F3">
        <w:t>La fourniture et la mise en place des adjuvants et engrais minéraux et organiques nécessaires</w:t>
      </w:r>
    </w:p>
    <w:p w14:paraId="288302B4" w14:textId="77777777" w:rsidR="000108F3" w:rsidRPr="000108F3" w:rsidRDefault="000108F3" w:rsidP="00D22202">
      <w:pPr>
        <w:pStyle w:val="Sansinterligne"/>
      </w:pPr>
    </w:p>
    <w:p w14:paraId="450B6E49" w14:textId="77777777" w:rsidR="000108F3" w:rsidRPr="000108F3" w:rsidRDefault="000108F3" w:rsidP="00D22202">
      <w:pPr>
        <w:pStyle w:val="Sansinterligne"/>
      </w:pPr>
      <w:r w:rsidRPr="000108F3">
        <w:t>La taille des arbustes sera définie conjointement avec le Chargé d’opération de la direction du patrimoine</w:t>
      </w:r>
    </w:p>
    <w:p w14:paraId="6292B784" w14:textId="77777777" w:rsidR="000108F3" w:rsidRPr="000108F3" w:rsidRDefault="000108F3" w:rsidP="00D22202">
      <w:pPr>
        <w:pStyle w:val="Sansinterligne"/>
      </w:pPr>
    </w:p>
    <w:p w14:paraId="31972A5B" w14:textId="77777777" w:rsidR="000108F3" w:rsidRPr="000108F3" w:rsidRDefault="000108F3" w:rsidP="00D22202">
      <w:pPr>
        <w:pStyle w:val="Sansinterligne"/>
      </w:pPr>
      <w:r w:rsidRPr="000108F3">
        <w:t>Le végétal planté recevra immédiatement un arrosage de 10 l d’eau pour les touffes et plantes en conteneur et de 2 l pour les couvre-sols en godet.</w:t>
      </w:r>
    </w:p>
    <w:p w14:paraId="0F40B203" w14:textId="77777777" w:rsidR="000108F3" w:rsidRPr="000108F3" w:rsidRDefault="000108F3" w:rsidP="00D22202">
      <w:pPr>
        <w:pStyle w:val="Sansinterligne"/>
      </w:pPr>
    </w:p>
    <w:p w14:paraId="3FF9E579" w14:textId="77777777" w:rsidR="000108F3" w:rsidRPr="000108F3" w:rsidRDefault="000108F3" w:rsidP="00D22202">
      <w:pPr>
        <w:pStyle w:val="Sansinterligne"/>
      </w:pPr>
      <w:r w:rsidRPr="000108F3">
        <w:t>La plantation sera suspendue en période de gel. Les végétaux, principalement les racines, seront protégés en permanence du dessèchement (vent, soleil) et du froid (gel, vent).</w:t>
      </w:r>
    </w:p>
    <w:p w14:paraId="133683F3" w14:textId="77777777" w:rsidR="00D22202" w:rsidRDefault="00D22202" w:rsidP="000108F3">
      <w:pPr>
        <w:pStyle w:val="Paragraphedeliste"/>
        <w:jc w:val="left"/>
        <w:rPr>
          <w:szCs w:val="20"/>
        </w:rPr>
      </w:pPr>
    </w:p>
    <w:p w14:paraId="70E51843" w14:textId="727F2836" w:rsidR="000108F3" w:rsidRPr="00D22202" w:rsidRDefault="000108F3" w:rsidP="00D22202">
      <w:pPr>
        <w:pStyle w:val="Sansinterligne"/>
        <w:rPr>
          <w:b/>
        </w:rPr>
      </w:pPr>
      <w:r w:rsidRPr="00D22202">
        <w:rPr>
          <w:b/>
        </w:rPr>
        <w:t>ANCRAGE DE MOTTE</w:t>
      </w:r>
    </w:p>
    <w:p w14:paraId="1FE0C338" w14:textId="77777777" w:rsidR="000108F3" w:rsidRPr="000108F3" w:rsidRDefault="000108F3" w:rsidP="000108F3">
      <w:pPr>
        <w:pStyle w:val="Paragraphedeliste"/>
        <w:jc w:val="left"/>
        <w:rPr>
          <w:szCs w:val="20"/>
        </w:rPr>
      </w:pPr>
    </w:p>
    <w:p w14:paraId="0CADFF02" w14:textId="77777777" w:rsidR="000108F3" w:rsidRPr="000108F3" w:rsidRDefault="000108F3" w:rsidP="00D22202">
      <w:pPr>
        <w:pStyle w:val="Sansinterligne"/>
      </w:pPr>
      <w:r w:rsidRPr="000108F3">
        <w:t>Pour les cépées et les conifères l’ancrage sera réalisé à l’aide de câbles tendeurs sur la motte :</w:t>
      </w:r>
    </w:p>
    <w:p w14:paraId="0A1CA408" w14:textId="77777777" w:rsidR="000108F3" w:rsidRPr="000108F3" w:rsidRDefault="000108F3" w:rsidP="00D22202">
      <w:pPr>
        <w:pStyle w:val="Sansinterligne"/>
      </w:pPr>
      <w:r w:rsidRPr="000108F3">
        <w:t>- Ancrage de motte de chez PLANCTO 68 RBK HD ou techniquement équivalent, (référence à confirmer par l’entreprise) composé de :</w:t>
      </w:r>
    </w:p>
    <w:p w14:paraId="07CD7225" w14:textId="558E9DC0" w:rsidR="000108F3" w:rsidRPr="000108F3" w:rsidRDefault="000108F3" w:rsidP="005E499D">
      <w:pPr>
        <w:pStyle w:val="Sansinterligne"/>
        <w:numPr>
          <w:ilvl w:val="0"/>
          <w:numId w:val="13"/>
        </w:numPr>
      </w:pPr>
      <w:r w:rsidRPr="000108F3">
        <w:t xml:space="preserve">3 ancres de fixation dans </w:t>
      </w:r>
      <w:r w:rsidR="006B7056" w:rsidRPr="000108F3">
        <w:t>le sol</w:t>
      </w:r>
      <w:r w:rsidRPr="000108F3">
        <w:t xml:space="preserve"> (longueur minimum de 13 cm, et Ø 2 cm minimum)</w:t>
      </w:r>
    </w:p>
    <w:p w14:paraId="6FA0A17F" w14:textId="3EBF2799" w:rsidR="000108F3" w:rsidRPr="000108F3" w:rsidRDefault="000108F3" w:rsidP="005E499D">
      <w:pPr>
        <w:pStyle w:val="Sansinterligne"/>
        <w:numPr>
          <w:ilvl w:val="0"/>
          <w:numId w:val="13"/>
        </w:numPr>
      </w:pPr>
      <w:r w:rsidRPr="000108F3">
        <w:t xml:space="preserve">3 câbles inox qui prolongent les ancres (Ø 0.50 cm) </w:t>
      </w:r>
    </w:p>
    <w:p w14:paraId="00607DDA" w14:textId="39051DA2" w:rsidR="000108F3" w:rsidRPr="000108F3" w:rsidRDefault="000108F3" w:rsidP="005E499D">
      <w:pPr>
        <w:pStyle w:val="Sansinterligne"/>
        <w:numPr>
          <w:ilvl w:val="0"/>
          <w:numId w:val="13"/>
        </w:numPr>
      </w:pPr>
      <w:r w:rsidRPr="000108F3">
        <w:t>1 câble gainé (protection de motte) qui retiendra la motte avec triangle bois.</w:t>
      </w:r>
    </w:p>
    <w:p w14:paraId="10C8B94A" w14:textId="77777777" w:rsidR="000108F3" w:rsidRPr="000108F3" w:rsidRDefault="000108F3" w:rsidP="00D22202">
      <w:pPr>
        <w:pStyle w:val="Sansinterligne"/>
      </w:pPr>
      <w:r w:rsidRPr="000108F3">
        <w:t>Compris le réglage des câbles et manchons de protection à intercaler et toutes sujétions.</w:t>
      </w:r>
    </w:p>
    <w:p w14:paraId="7F78FBFC" w14:textId="77777777" w:rsidR="000108F3" w:rsidRPr="000108F3" w:rsidRDefault="000108F3" w:rsidP="00D22202">
      <w:pPr>
        <w:pStyle w:val="Sansinterligne"/>
      </w:pPr>
    </w:p>
    <w:p w14:paraId="5F67F247" w14:textId="77777777" w:rsidR="000108F3" w:rsidRPr="000108F3" w:rsidRDefault="000108F3" w:rsidP="00D22202">
      <w:pPr>
        <w:pStyle w:val="Sansinterligne"/>
      </w:pPr>
      <w:r w:rsidRPr="000108F3">
        <w:t xml:space="preserve">L’entrepreneur fournira le dimensionnement des </w:t>
      </w:r>
      <w:proofErr w:type="spellStart"/>
      <w:r w:rsidRPr="000108F3">
        <w:t>ancres</w:t>
      </w:r>
      <w:proofErr w:type="spellEnd"/>
      <w:r w:rsidRPr="000108F3">
        <w:t xml:space="preserve"> et des câbles suivant la nature du sol rencontré, la taille des végétaux haubanés, la taille de la motte de l’arbre, et en fonction des sollicitations prévisibles. Les dimensions données sont minimales.</w:t>
      </w:r>
    </w:p>
    <w:p w14:paraId="31C68A40" w14:textId="77777777" w:rsidR="000108F3" w:rsidRPr="000108F3" w:rsidRDefault="000108F3" w:rsidP="00D22202">
      <w:pPr>
        <w:pStyle w:val="Sansinterligne"/>
      </w:pPr>
    </w:p>
    <w:p w14:paraId="28B287C7" w14:textId="6A01B921" w:rsidR="000108F3" w:rsidRPr="000108F3" w:rsidRDefault="000108F3" w:rsidP="00D22202">
      <w:pPr>
        <w:pStyle w:val="Sansinterligne"/>
      </w:pPr>
      <w:r w:rsidRPr="000108F3">
        <w:t xml:space="preserve">Durant la période de garantie, il ne sera pas possible de substituer un système classique de tuteurage à un ancrage défaillant. L’entreprise devra le cas échéant le remplacer à ses frais. L’attention de l’entreprise est donc </w:t>
      </w:r>
      <w:r w:rsidR="006B7056" w:rsidRPr="000108F3">
        <w:t>attirée</w:t>
      </w:r>
      <w:r w:rsidRPr="000108F3">
        <w:t xml:space="preserve"> sur la parfaite exécution de cette tâche, afin d’éviter la reprise intégrale du système pendant la période de garantie.</w:t>
      </w:r>
    </w:p>
    <w:p w14:paraId="640F9E8E" w14:textId="77777777" w:rsidR="000108F3" w:rsidRPr="000108F3" w:rsidRDefault="000108F3" w:rsidP="00D22202">
      <w:pPr>
        <w:pStyle w:val="Sansinterligne"/>
      </w:pPr>
    </w:p>
    <w:p w14:paraId="46428F71" w14:textId="77777777" w:rsidR="000108F3" w:rsidRPr="000108F3" w:rsidRDefault="000108F3" w:rsidP="00D22202">
      <w:pPr>
        <w:pStyle w:val="Sansinterligne"/>
      </w:pPr>
      <w:r w:rsidRPr="000108F3">
        <w:t>Une fois la fosse refermée, aucun élément du maintien ne devra être visible et dépasser le niveau fini du sol.</w:t>
      </w:r>
    </w:p>
    <w:p w14:paraId="0285C470" w14:textId="0C8CC992" w:rsidR="000108F3" w:rsidRDefault="000108F3" w:rsidP="00D22202">
      <w:pPr>
        <w:pStyle w:val="Sansinterligne"/>
      </w:pPr>
      <w:r w:rsidRPr="000108F3">
        <w:t xml:space="preserve">Avant leur mise en œuvre, tous les accessoires de l’ancrage de motte devront être soumis au Maître d’Ouvrage et au Chargé d’opération de la direction du patrimoine qui se réserve le droit de demander une démonstration et de les refuser si le produit ne satisfait pas. </w:t>
      </w:r>
    </w:p>
    <w:p w14:paraId="101D9326" w14:textId="77777777" w:rsidR="00D22202" w:rsidRPr="000108F3" w:rsidRDefault="00D22202" w:rsidP="000108F3">
      <w:pPr>
        <w:pStyle w:val="Paragraphedeliste"/>
        <w:jc w:val="left"/>
        <w:rPr>
          <w:szCs w:val="20"/>
        </w:rPr>
      </w:pPr>
    </w:p>
    <w:p w14:paraId="60CD9CC1" w14:textId="356991AF" w:rsidR="000108F3" w:rsidRPr="000108F3" w:rsidRDefault="000108F3" w:rsidP="00366981">
      <w:pPr>
        <w:pStyle w:val="Titre3"/>
        <w:numPr>
          <w:ilvl w:val="2"/>
          <w:numId w:val="55"/>
        </w:numPr>
      </w:pPr>
      <w:bookmarkStart w:id="19" w:name="_Toc63950726"/>
      <w:r w:rsidRPr="000108F3">
        <w:t>Accessoires de plantations</w:t>
      </w:r>
      <w:bookmarkEnd w:id="19"/>
    </w:p>
    <w:p w14:paraId="69074E7E" w14:textId="77777777" w:rsidR="00D22202" w:rsidRDefault="00D22202" w:rsidP="00D22202">
      <w:pPr>
        <w:pStyle w:val="Sansinterligne"/>
      </w:pPr>
    </w:p>
    <w:p w14:paraId="627BD52B" w14:textId="77777777" w:rsidR="000108F3" w:rsidRPr="000108F3" w:rsidRDefault="000108F3" w:rsidP="00D22202">
      <w:pPr>
        <w:pStyle w:val="Sansinterligne"/>
      </w:pPr>
      <w:r w:rsidRPr="000108F3">
        <w:t xml:space="preserve">Tuteurage des arbres </w:t>
      </w:r>
    </w:p>
    <w:p w14:paraId="43ADD033" w14:textId="77777777" w:rsidR="000108F3" w:rsidRPr="000108F3" w:rsidRDefault="000108F3" w:rsidP="00D22202">
      <w:pPr>
        <w:pStyle w:val="Sansinterligne"/>
      </w:pPr>
      <w:r w:rsidRPr="000108F3">
        <w:t>Les tuteurs seront en bois de châtaignier écorcés et auront une hauteur totale de 3 m et un diamètre de 10 cm. Ils seront épointés et traités à leur base et jusqu’au cœur.</w:t>
      </w:r>
    </w:p>
    <w:p w14:paraId="7E191ED9" w14:textId="77777777" w:rsidR="000108F3" w:rsidRPr="000108F3" w:rsidRDefault="000108F3" w:rsidP="00D22202">
      <w:pPr>
        <w:pStyle w:val="Sansinterligne"/>
      </w:pPr>
    </w:p>
    <w:p w14:paraId="24C1615F" w14:textId="77777777" w:rsidR="000108F3" w:rsidRPr="000108F3" w:rsidRDefault="000108F3" w:rsidP="00D22202">
      <w:pPr>
        <w:pStyle w:val="Sansinterligne"/>
      </w:pPr>
      <w:r w:rsidRPr="000108F3">
        <w:t>Les tuteurs montrant des nœuds de plus de 4 cm ou éclatés seront refusés.</w:t>
      </w:r>
    </w:p>
    <w:p w14:paraId="29C13AC7" w14:textId="77777777" w:rsidR="000108F3" w:rsidRPr="000108F3" w:rsidRDefault="000108F3" w:rsidP="00D22202">
      <w:pPr>
        <w:pStyle w:val="Sansinterligne"/>
      </w:pPr>
    </w:p>
    <w:p w14:paraId="74F89FC8" w14:textId="77777777" w:rsidR="000108F3" w:rsidRPr="000108F3" w:rsidRDefault="000108F3" w:rsidP="00D22202">
      <w:pPr>
        <w:pStyle w:val="Sansinterligne"/>
      </w:pPr>
      <w:r w:rsidRPr="000108F3">
        <w:lastRenderedPageBreak/>
        <w:t xml:space="preserve">Après la mise en place de l’arbre, les tuteurs seront enfoncés à la verticale et inclinés en dehors de la motte et à 1,80 m hors sol, 1,20 m dans le sol. </w:t>
      </w:r>
    </w:p>
    <w:p w14:paraId="0116C468" w14:textId="3C978568" w:rsidR="000108F3" w:rsidRPr="000108F3" w:rsidRDefault="000108F3" w:rsidP="00D22202">
      <w:pPr>
        <w:pStyle w:val="Sansinterligne"/>
      </w:pPr>
      <w:r w:rsidRPr="000108F3">
        <w:t xml:space="preserve">Tuteur double ou triple pour arbres de haute tiges en bois imputrescible ø100 classe IV, appointé longueur 3,00m, traverse en </w:t>
      </w:r>
      <w:r w:rsidR="001A388F" w:rsidRPr="000108F3">
        <w:t>demi rondin</w:t>
      </w:r>
      <w:r w:rsidRPr="000108F3">
        <w:t xml:space="preserve"> ø100 vissée.</w:t>
      </w:r>
    </w:p>
    <w:p w14:paraId="617969EC" w14:textId="77777777" w:rsidR="000108F3" w:rsidRPr="000108F3" w:rsidRDefault="000108F3" w:rsidP="00D22202">
      <w:pPr>
        <w:pStyle w:val="Sansinterligne"/>
      </w:pPr>
      <w:r w:rsidRPr="000108F3">
        <w:t>Tout tuteur présentant des défectuosités sera analysé.</w:t>
      </w:r>
    </w:p>
    <w:p w14:paraId="09E18005" w14:textId="77777777" w:rsidR="000108F3" w:rsidRPr="000108F3" w:rsidRDefault="000108F3" w:rsidP="00D22202">
      <w:pPr>
        <w:pStyle w:val="Sansinterligne"/>
      </w:pPr>
    </w:p>
    <w:p w14:paraId="2AF8F35E" w14:textId="77777777" w:rsidR="000108F3" w:rsidRPr="000108F3" w:rsidRDefault="000108F3" w:rsidP="00D22202">
      <w:pPr>
        <w:pStyle w:val="Sansinterligne"/>
      </w:pPr>
      <w:r w:rsidRPr="000108F3">
        <w:t xml:space="preserve">Les attaches arbres seront des colliers en résine de maïs. </w:t>
      </w:r>
    </w:p>
    <w:p w14:paraId="2B9D35CA" w14:textId="77777777" w:rsidR="000108F3" w:rsidRPr="000108F3" w:rsidRDefault="000108F3" w:rsidP="00D22202">
      <w:pPr>
        <w:pStyle w:val="Sansinterligne"/>
      </w:pPr>
      <w:r w:rsidRPr="000108F3">
        <w:t>Les attaches ne devront en aucun cas blesser l’arbre, l’entreprise prendra toutes les dispositions nécessaires pour éviter ce danger.</w:t>
      </w:r>
    </w:p>
    <w:p w14:paraId="49255BA7" w14:textId="77777777" w:rsidR="000108F3" w:rsidRPr="000108F3" w:rsidRDefault="000108F3" w:rsidP="00D22202">
      <w:pPr>
        <w:pStyle w:val="Sansinterligne"/>
      </w:pPr>
      <w:r w:rsidRPr="000108F3">
        <w:t>Le tronc de l’arbre sera protégé par quatre tours de bande de jute du même type au niveau de la zone de friction avec les tuteurs et/ou autre bande de jute.</w:t>
      </w:r>
    </w:p>
    <w:p w14:paraId="3939E445" w14:textId="77777777" w:rsidR="000108F3" w:rsidRPr="000108F3" w:rsidRDefault="000108F3" w:rsidP="00D22202">
      <w:pPr>
        <w:pStyle w:val="Sansinterligne"/>
      </w:pPr>
      <w:r w:rsidRPr="000108F3">
        <w:t>Les attaches ne devront en aucun cas blesser l’arbre, l’entreprise prendra toutes les dispositions nécessaires pour éviter ce danger</w:t>
      </w:r>
    </w:p>
    <w:p w14:paraId="7CF6F34B" w14:textId="77777777" w:rsidR="000108F3" w:rsidRPr="000108F3" w:rsidRDefault="000108F3" w:rsidP="00D22202">
      <w:pPr>
        <w:pStyle w:val="Sansinterligne"/>
      </w:pPr>
      <w:r w:rsidRPr="000108F3">
        <w:t>Drain DN 65 ou 80 de 3 m de long, pour les arbres 20/25</w:t>
      </w:r>
    </w:p>
    <w:p w14:paraId="28E08859" w14:textId="77777777" w:rsidR="000108F3" w:rsidRPr="000108F3" w:rsidRDefault="000108F3" w:rsidP="00D22202">
      <w:pPr>
        <w:pStyle w:val="Sansinterligne"/>
      </w:pPr>
    </w:p>
    <w:p w14:paraId="48DB7ACD" w14:textId="621F17FE" w:rsidR="000108F3" w:rsidRDefault="000108F3" w:rsidP="00D22202">
      <w:pPr>
        <w:pStyle w:val="Sansinterligne"/>
      </w:pPr>
      <w:r w:rsidRPr="000108F3">
        <w:t>Le tronc de l'arbre sera fixé au tuteur par des lanières réglables.</w:t>
      </w:r>
    </w:p>
    <w:p w14:paraId="5DE85B37" w14:textId="77777777" w:rsidR="00D22202" w:rsidRPr="000108F3" w:rsidRDefault="00D22202" w:rsidP="000108F3">
      <w:pPr>
        <w:pStyle w:val="Paragraphedeliste"/>
        <w:jc w:val="left"/>
        <w:rPr>
          <w:szCs w:val="20"/>
        </w:rPr>
      </w:pPr>
    </w:p>
    <w:p w14:paraId="2702D45B" w14:textId="6AC26E1E" w:rsidR="000108F3" w:rsidRDefault="000108F3" w:rsidP="00366981">
      <w:pPr>
        <w:pStyle w:val="Titre3"/>
        <w:numPr>
          <w:ilvl w:val="2"/>
          <w:numId w:val="55"/>
        </w:numPr>
      </w:pPr>
      <w:bookmarkStart w:id="20" w:name="_Toc63950727"/>
      <w:r w:rsidRPr="000108F3">
        <w:t>Entretien et garantie de reprise des végétaux</w:t>
      </w:r>
      <w:bookmarkEnd w:id="20"/>
    </w:p>
    <w:p w14:paraId="40076704" w14:textId="77777777" w:rsidR="00D22202" w:rsidRPr="00D22202" w:rsidRDefault="00D22202" w:rsidP="00D22202"/>
    <w:p w14:paraId="32995E48" w14:textId="685DFCBC" w:rsidR="000108F3" w:rsidRPr="000108F3" w:rsidRDefault="000108F3" w:rsidP="00D22202">
      <w:pPr>
        <w:pStyle w:val="Sous-titre"/>
      </w:pPr>
      <w:r w:rsidRPr="000108F3">
        <w:t>GARANTIE DE REPRISE</w:t>
      </w:r>
    </w:p>
    <w:p w14:paraId="40C2C4FA" w14:textId="77777777" w:rsidR="000108F3" w:rsidRPr="000108F3" w:rsidRDefault="000108F3" w:rsidP="00D22202">
      <w:pPr>
        <w:pStyle w:val="Sansinterligne"/>
      </w:pPr>
      <w:r w:rsidRPr="000108F3">
        <w:t>A la fin de chaque chantier de plantation, un constat d’achèvement des travaux est établi par le Chargé d’opération de la direction du patrimoine et signé par l’Entrepreneur.</w:t>
      </w:r>
    </w:p>
    <w:p w14:paraId="0B0B75FA" w14:textId="77777777" w:rsidR="000108F3" w:rsidRPr="000108F3" w:rsidRDefault="000108F3" w:rsidP="00D22202">
      <w:pPr>
        <w:pStyle w:val="Sansinterligne"/>
      </w:pPr>
    </w:p>
    <w:p w14:paraId="51B9B26A" w14:textId="77777777" w:rsidR="000108F3" w:rsidRPr="000108F3" w:rsidRDefault="000108F3" w:rsidP="00D22202">
      <w:pPr>
        <w:pStyle w:val="Sansinterligne"/>
      </w:pPr>
      <w:r w:rsidRPr="000108F3">
        <w:t>A partir de cette date, court le délai de garantie de reprise et de bonne végétation des végétaux durant une année.</w:t>
      </w:r>
    </w:p>
    <w:p w14:paraId="5BFE67FE" w14:textId="77777777" w:rsidR="000108F3" w:rsidRPr="000108F3" w:rsidRDefault="000108F3" w:rsidP="00D22202">
      <w:pPr>
        <w:pStyle w:val="Sansinterligne"/>
      </w:pPr>
      <w:r w:rsidRPr="000108F3">
        <w:t>Cette garantie s’étend jusqu’au 30 juin de la deuxième saison de végétation et est de 100 % des arbres, arbustes et vivaces plantés ainsi que sur la bonne tenue des engazonnements.</w:t>
      </w:r>
    </w:p>
    <w:p w14:paraId="49E87329" w14:textId="77777777" w:rsidR="000108F3" w:rsidRPr="000108F3" w:rsidRDefault="000108F3" w:rsidP="00D22202">
      <w:pPr>
        <w:pStyle w:val="Sansinterligne"/>
      </w:pPr>
    </w:p>
    <w:p w14:paraId="7596B758" w14:textId="77777777" w:rsidR="000108F3" w:rsidRPr="000108F3" w:rsidRDefault="000108F3" w:rsidP="00D22202">
      <w:pPr>
        <w:pStyle w:val="Sansinterligne"/>
      </w:pPr>
      <w:r w:rsidRPr="000108F3">
        <w:t>Au 30 juin de la première année de garantie, le Chargé d’opération de la direction du patrimoine constatera par écrit la conformité des essences et variétés plantées ainsi que la bonne reprise des végétaux contradictoirement avec l’Entrepreneur.</w:t>
      </w:r>
    </w:p>
    <w:p w14:paraId="3204A7CD" w14:textId="77777777" w:rsidR="000108F3" w:rsidRPr="000108F3" w:rsidRDefault="000108F3" w:rsidP="00D22202">
      <w:pPr>
        <w:pStyle w:val="Sansinterligne"/>
      </w:pPr>
    </w:p>
    <w:p w14:paraId="77A62E9F" w14:textId="77777777" w:rsidR="000108F3" w:rsidRPr="000108F3" w:rsidRDefault="000108F3" w:rsidP="00D22202">
      <w:pPr>
        <w:pStyle w:val="Sansinterligne"/>
      </w:pPr>
      <w:r w:rsidRPr="000108F3">
        <w:t>Tout plant noté mort ou en mauvais état sanitaire sera remplacé aux frais de l’Entrepreneur au cours de la saison de plantation suivante, et selon les mêmes caractéristiques la plantation initiale. La taille et le diamètre des végétaux remplacés devront correspondre au développement atteint par les végétaux plantés initialement.  Un nouveau délai de garantie d’un an est appliqué pour les végétaux remplacés.</w:t>
      </w:r>
    </w:p>
    <w:p w14:paraId="3D579115" w14:textId="77777777" w:rsidR="000108F3" w:rsidRPr="000108F3" w:rsidRDefault="000108F3" w:rsidP="00D22202">
      <w:pPr>
        <w:pStyle w:val="Sansinterligne"/>
      </w:pPr>
    </w:p>
    <w:p w14:paraId="6365AE44" w14:textId="77777777" w:rsidR="000108F3" w:rsidRPr="000108F3" w:rsidRDefault="000108F3" w:rsidP="00D22202">
      <w:pPr>
        <w:pStyle w:val="Sansinterligne"/>
      </w:pPr>
      <w:r w:rsidRPr="000108F3">
        <w:t>La mortalité par vandalisme, accident ou en raison de conditions climatiques exceptionnelles est exclue du cadre de la garantie.</w:t>
      </w:r>
    </w:p>
    <w:p w14:paraId="4EDB4629" w14:textId="77777777" w:rsidR="000108F3" w:rsidRPr="000108F3" w:rsidRDefault="000108F3" w:rsidP="00D22202">
      <w:pPr>
        <w:pStyle w:val="Sansinterligne"/>
      </w:pPr>
    </w:p>
    <w:p w14:paraId="4D1F7C78" w14:textId="4C70AF4D" w:rsidR="000108F3" w:rsidRDefault="000108F3" w:rsidP="00D22202">
      <w:pPr>
        <w:pStyle w:val="Sansinterligne"/>
      </w:pPr>
      <w:r w:rsidRPr="000108F3">
        <w:t>La garantie des végétaux est liée à l’exécution des opérations d’entretien définis par le Chargé d’opération de la direction du patrimoine et réalisés pendant l’année.</w:t>
      </w:r>
    </w:p>
    <w:p w14:paraId="1A020400" w14:textId="77777777" w:rsidR="00D22202" w:rsidRPr="000108F3" w:rsidRDefault="00D22202" w:rsidP="000108F3">
      <w:pPr>
        <w:pStyle w:val="Paragraphedeliste"/>
        <w:jc w:val="left"/>
        <w:rPr>
          <w:szCs w:val="20"/>
        </w:rPr>
      </w:pPr>
    </w:p>
    <w:p w14:paraId="4BF6DECF" w14:textId="1BECF142" w:rsidR="000108F3" w:rsidRPr="000108F3" w:rsidRDefault="000108F3" w:rsidP="005E499D">
      <w:pPr>
        <w:pStyle w:val="Sous-titre"/>
      </w:pPr>
      <w:r w:rsidRPr="000108F3">
        <w:t>DEFINITION DES OPERATIONS D’ENTRETIEN SUR UN AN</w:t>
      </w:r>
    </w:p>
    <w:p w14:paraId="58CE9585" w14:textId="053104A6" w:rsidR="000108F3" w:rsidRDefault="000108F3" w:rsidP="005E499D">
      <w:pPr>
        <w:pStyle w:val="Sansinterligne"/>
      </w:pPr>
      <w:r w:rsidRPr="000108F3">
        <w:t xml:space="preserve">Note importante : l’entrepreneur devra produire une note méthodologique d’entretien avant démarrage des travaux et devra se renseigner au préalable sur les installations d’arrosage à sa </w:t>
      </w:r>
      <w:r w:rsidRPr="000108F3">
        <w:lastRenderedPageBreak/>
        <w:t>disposition sur le site, sachant et que les modalités d’utilisation sont à demander auprès du service Espace vert du patrimoine de l’université Paris Nanterre.</w:t>
      </w:r>
    </w:p>
    <w:p w14:paraId="448C09B1" w14:textId="77777777" w:rsidR="005E499D" w:rsidRPr="000108F3" w:rsidRDefault="005E499D" w:rsidP="005E499D">
      <w:pPr>
        <w:pStyle w:val="Sansinterligne"/>
      </w:pPr>
    </w:p>
    <w:p w14:paraId="084B05DB" w14:textId="77777777" w:rsidR="000108F3" w:rsidRPr="000108F3" w:rsidRDefault="000108F3" w:rsidP="005E499D">
      <w:pPr>
        <w:pStyle w:val="Sansinterligne"/>
      </w:pPr>
      <w:r w:rsidRPr="000108F3">
        <w:t>ARROSAGE DES ARBRES</w:t>
      </w:r>
    </w:p>
    <w:p w14:paraId="412C63AC" w14:textId="77777777" w:rsidR="000108F3" w:rsidRPr="000108F3" w:rsidRDefault="000108F3" w:rsidP="005E499D">
      <w:pPr>
        <w:pStyle w:val="Sansinterligne"/>
      </w:pPr>
      <w:r w:rsidRPr="000108F3">
        <w:t>L’arrosage des arbres est réalisé manuellement par l'entreprise adjudicataire du marché, l’entreprise devra mettre à sa seule charge, tous les moyens mécaniques et humains en œuvre pour réaliser les arrosages.</w:t>
      </w:r>
    </w:p>
    <w:p w14:paraId="5EF89167" w14:textId="77777777" w:rsidR="000108F3" w:rsidRPr="000108F3" w:rsidRDefault="000108F3" w:rsidP="005E499D">
      <w:pPr>
        <w:pStyle w:val="Sansinterligne"/>
      </w:pPr>
    </w:p>
    <w:p w14:paraId="00EF070C" w14:textId="50284CCF" w:rsidR="000108F3" w:rsidRPr="000108F3" w:rsidRDefault="000108F3" w:rsidP="005E499D">
      <w:pPr>
        <w:pStyle w:val="Sansinterligne"/>
      </w:pPr>
      <w:r w:rsidRPr="000108F3">
        <w:t xml:space="preserve">Cependant, l’Entrepreneur est tenu de vérifier le bon fonctionnement du réseau d'arrosage local, s’il existe et </w:t>
      </w:r>
      <w:r w:rsidR="005E499D" w:rsidRPr="000108F3">
        <w:t>d’informer le</w:t>
      </w:r>
      <w:r w:rsidRPr="000108F3">
        <w:t xml:space="preserve"> service des Espaces Verts du patrimoine de l’université Paris Nanterre en cas d’anomalies.</w:t>
      </w:r>
    </w:p>
    <w:p w14:paraId="6CEDF6AD" w14:textId="77777777" w:rsidR="000108F3" w:rsidRPr="000108F3" w:rsidRDefault="000108F3" w:rsidP="005E499D">
      <w:pPr>
        <w:pStyle w:val="Sansinterligne"/>
      </w:pPr>
    </w:p>
    <w:p w14:paraId="001D4835" w14:textId="77777777" w:rsidR="000108F3" w:rsidRPr="000108F3" w:rsidRDefault="000108F3" w:rsidP="005E499D">
      <w:pPr>
        <w:pStyle w:val="Sansinterligne"/>
      </w:pPr>
      <w:r w:rsidRPr="000108F3">
        <w:t>Première année * :</w:t>
      </w:r>
    </w:p>
    <w:p w14:paraId="7E67D3EB" w14:textId="77777777" w:rsidR="000108F3" w:rsidRPr="000108F3" w:rsidRDefault="000108F3" w:rsidP="005E499D">
      <w:pPr>
        <w:pStyle w:val="Sansinterligne"/>
      </w:pPr>
      <w:r w:rsidRPr="000108F3">
        <w:t>Au démarrage de la végétation, de fin mars à fin avril :</w:t>
      </w:r>
    </w:p>
    <w:p w14:paraId="7039E730" w14:textId="13064B0F" w:rsidR="000108F3" w:rsidRPr="000108F3" w:rsidRDefault="000108F3" w:rsidP="005E499D">
      <w:pPr>
        <w:pStyle w:val="Sansinterligne"/>
        <w:numPr>
          <w:ilvl w:val="0"/>
          <w:numId w:val="15"/>
        </w:numPr>
      </w:pPr>
      <w:r w:rsidRPr="000108F3">
        <w:t>Arbres : trois interventions d'arrosage pour la période, 100 litres par grand arbre à chaque intervention.</w:t>
      </w:r>
    </w:p>
    <w:p w14:paraId="78671E96" w14:textId="737A2E53" w:rsidR="000108F3" w:rsidRPr="000108F3" w:rsidRDefault="000108F3" w:rsidP="005E499D">
      <w:pPr>
        <w:pStyle w:val="Sansinterligne"/>
        <w:numPr>
          <w:ilvl w:val="0"/>
          <w:numId w:val="15"/>
        </w:numPr>
      </w:pPr>
      <w:r w:rsidRPr="000108F3">
        <w:t xml:space="preserve">Arbustes : 20 litres </w:t>
      </w:r>
    </w:p>
    <w:p w14:paraId="270D4DF7" w14:textId="77777777" w:rsidR="000108F3" w:rsidRPr="000108F3" w:rsidRDefault="000108F3" w:rsidP="005E499D">
      <w:pPr>
        <w:pStyle w:val="Sansinterligne"/>
      </w:pPr>
    </w:p>
    <w:p w14:paraId="4474BEBE" w14:textId="77777777" w:rsidR="000108F3" w:rsidRPr="000108F3" w:rsidRDefault="000108F3" w:rsidP="005E499D">
      <w:pPr>
        <w:pStyle w:val="Sansinterligne"/>
      </w:pPr>
      <w:r w:rsidRPr="000108F3">
        <w:t>De mai à septembre :</w:t>
      </w:r>
    </w:p>
    <w:p w14:paraId="4DC659D6" w14:textId="3ED839DF" w:rsidR="000108F3" w:rsidRPr="000108F3" w:rsidRDefault="000108F3" w:rsidP="005E499D">
      <w:pPr>
        <w:pStyle w:val="Sansinterligne"/>
        <w:numPr>
          <w:ilvl w:val="0"/>
          <w:numId w:val="14"/>
        </w:numPr>
      </w:pPr>
      <w:r w:rsidRPr="000108F3">
        <w:t>40 litres par semaine par arbre</w:t>
      </w:r>
    </w:p>
    <w:p w14:paraId="4D714646" w14:textId="77777777" w:rsidR="000108F3" w:rsidRPr="000108F3" w:rsidRDefault="000108F3" w:rsidP="005E499D">
      <w:pPr>
        <w:pStyle w:val="Sansinterligne"/>
      </w:pPr>
    </w:p>
    <w:p w14:paraId="0DA1DBFA" w14:textId="1C657C98" w:rsidR="000108F3" w:rsidRPr="005E499D" w:rsidRDefault="000108F3" w:rsidP="005E499D">
      <w:pPr>
        <w:pStyle w:val="Sansinterligne"/>
        <w:rPr>
          <w:i/>
        </w:rPr>
      </w:pPr>
      <w:r w:rsidRPr="005E499D">
        <w:rPr>
          <w:i/>
        </w:rPr>
        <w:t>*L'arrosage manuel est effectué au choix en fonction de la météo</w:t>
      </w:r>
    </w:p>
    <w:p w14:paraId="7C699959" w14:textId="77777777" w:rsidR="005E499D" w:rsidRPr="000108F3" w:rsidRDefault="005E499D" w:rsidP="005E499D">
      <w:pPr>
        <w:pStyle w:val="Sansinterligne"/>
      </w:pPr>
    </w:p>
    <w:p w14:paraId="1580B28E" w14:textId="236BE084" w:rsidR="000108F3" w:rsidRPr="005E499D" w:rsidRDefault="000108F3" w:rsidP="005E499D">
      <w:pPr>
        <w:pStyle w:val="Sansinterligne"/>
        <w:rPr>
          <w:b/>
        </w:rPr>
      </w:pPr>
      <w:r w:rsidRPr="005E499D">
        <w:rPr>
          <w:b/>
        </w:rPr>
        <w:t>MAINTENANCE DES TUTEURS ET COLLIERS</w:t>
      </w:r>
    </w:p>
    <w:p w14:paraId="054EB5ED" w14:textId="77777777" w:rsidR="000108F3" w:rsidRPr="000108F3" w:rsidRDefault="000108F3" w:rsidP="005E499D">
      <w:pPr>
        <w:pStyle w:val="Sansinterligne"/>
      </w:pPr>
    </w:p>
    <w:p w14:paraId="37A5EB63" w14:textId="447AD562" w:rsidR="000108F3" w:rsidRPr="000108F3" w:rsidRDefault="000108F3" w:rsidP="005E499D">
      <w:pPr>
        <w:pStyle w:val="Sansinterligne"/>
      </w:pPr>
      <w:r w:rsidRPr="000108F3">
        <w:t xml:space="preserve">Un contrôle des tuteurs et des colliers sera </w:t>
      </w:r>
      <w:r w:rsidR="001A388F" w:rsidRPr="000108F3">
        <w:t>effectué</w:t>
      </w:r>
      <w:r w:rsidRPr="000108F3">
        <w:t xml:space="preserve"> régulièrement pour éviter les blessures et les étranglements.</w:t>
      </w:r>
    </w:p>
    <w:p w14:paraId="734407D5" w14:textId="77777777" w:rsidR="000108F3" w:rsidRPr="000108F3" w:rsidRDefault="000108F3" w:rsidP="005E499D">
      <w:pPr>
        <w:pStyle w:val="Sansinterligne"/>
      </w:pPr>
    </w:p>
    <w:p w14:paraId="13ED728A" w14:textId="77777777" w:rsidR="000108F3" w:rsidRPr="000108F3" w:rsidRDefault="000108F3" w:rsidP="005E499D">
      <w:pPr>
        <w:pStyle w:val="Sansinterligne"/>
      </w:pPr>
      <w:r w:rsidRPr="000108F3">
        <w:t>De plus, un des contrôles sera obligatoirement effectué en fin de saison de végétation pour adapter la tension des colliers au grossissement des arbres. Les tuteurs seront redressés ou remplacés si nécessaire.</w:t>
      </w:r>
    </w:p>
    <w:p w14:paraId="174FCADD" w14:textId="77777777" w:rsidR="000108F3" w:rsidRPr="000108F3" w:rsidRDefault="000108F3" w:rsidP="005E499D">
      <w:pPr>
        <w:pStyle w:val="Sansinterligne"/>
      </w:pPr>
    </w:p>
    <w:p w14:paraId="6B2632A2" w14:textId="77777777" w:rsidR="000108F3" w:rsidRPr="000108F3" w:rsidRDefault="000108F3" w:rsidP="005E499D">
      <w:pPr>
        <w:pStyle w:val="Sansinterligne"/>
      </w:pPr>
      <w:r w:rsidRPr="000108F3">
        <w:t>L’Entrepreneur sera tenu de respecter l’homogénéité du tuteurage sur l’ensemble du mail. L’enlèvement des tuteurs au terme de la garantie se décidera en commun accord entre l’Entrepreneur et le Chargé d’opération de la direction du patrimoine.</w:t>
      </w:r>
    </w:p>
    <w:p w14:paraId="33717374" w14:textId="77777777" w:rsidR="000108F3" w:rsidRPr="000108F3" w:rsidRDefault="000108F3" w:rsidP="005E499D">
      <w:pPr>
        <w:pStyle w:val="Sansinterligne"/>
      </w:pPr>
    </w:p>
    <w:p w14:paraId="2266F3B2" w14:textId="0981E0C6" w:rsidR="000108F3" w:rsidRDefault="000108F3" w:rsidP="005E499D">
      <w:pPr>
        <w:pStyle w:val="Sansinterligne"/>
      </w:pPr>
      <w:r w:rsidRPr="000108F3">
        <w:t>Par ailleurs, l’Entrepreneur aura à sa charge l’ébourgeonnage des troncs et la coupe des rejets pouvant se développer au pied des arbres.</w:t>
      </w:r>
    </w:p>
    <w:p w14:paraId="5698BBA8" w14:textId="77777777" w:rsidR="005E499D" w:rsidRPr="000108F3" w:rsidRDefault="005E499D" w:rsidP="000108F3">
      <w:pPr>
        <w:pStyle w:val="Paragraphedeliste"/>
        <w:jc w:val="left"/>
        <w:rPr>
          <w:szCs w:val="20"/>
        </w:rPr>
      </w:pPr>
    </w:p>
    <w:p w14:paraId="629FC33C" w14:textId="6CFB29EE" w:rsidR="000108F3" w:rsidRPr="005E499D" w:rsidRDefault="000108F3" w:rsidP="005E499D">
      <w:pPr>
        <w:pStyle w:val="Sansinterligne"/>
        <w:rPr>
          <w:b/>
        </w:rPr>
      </w:pPr>
      <w:r w:rsidRPr="005E499D">
        <w:rPr>
          <w:b/>
        </w:rPr>
        <w:t>TRAITEMENTS PHYTOSANITAIRES</w:t>
      </w:r>
    </w:p>
    <w:p w14:paraId="2611D141" w14:textId="77777777" w:rsidR="000108F3" w:rsidRPr="000108F3" w:rsidRDefault="000108F3" w:rsidP="005E499D">
      <w:pPr>
        <w:pStyle w:val="Sansinterligne"/>
      </w:pPr>
      <w:r w:rsidRPr="000108F3">
        <w:t>Les traitements phytosanitaires sont totalement proscrits dans la chartre de l’environnement mis en place par le service espace verts de la direction du patrimoine de l’université Paris Ouest Nanterre la Défense</w:t>
      </w:r>
    </w:p>
    <w:p w14:paraId="14957924" w14:textId="77777777" w:rsidR="000108F3" w:rsidRPr="000108F3" w:rsidRDefault="000108F3" w:rsidP="005E499D">
      <w:pPr>
        <w:pStyle w:val="Sansinterligne"/>
      </w:pPr>
      <w:r w:rsidRPr="000108F3">
        <w:t>En cas de présence de ravageurs, de maladies ou de champignons, l’entrepreneur est tenu d’informer le chargé d’opération de la direction du patrimoine, qui décidera ou non de l’opportunité d’effectuer une intervention (arrachage, utilisation d’auxiliaires ou traitements alternatifs aux produits chimiques). La personne publique se réserve le droit de faire intervenir une entreprise spécialisée s’il le juge utile.</w:t>
      </w:r>
    </w:p>
    <w:p w14:paraId="45551B57" w14:textId="77777777" w:rsidR="000108F3" w:rsidRPr="000108F3" w:rsidRDefault="000108F3" w:rsidP="005E499D">
      <w:pPr>
        <w:pStyle w:val="Sansinterligne"/>
      </w:pPr>
    </w:p>
    <w:p w14:paraId="6D06BA76" w14:textId="043C3F9B" w:rsidR="000108F3" w:rsidRDefault="000108F3" w:rsidP="005E499D">
      <w:pPr>
        <w:pStyle w:val="Sansinterligne"/>
      </w:pPr>
      <w:r w:rsidRPr="000108F3">
        <w:t>Ces opérations resteront à la discrétion du Maître d’ouvrage. La matière active à utiliser sera déterminée au cas par cas et devra être agréée par le Maître d’ouvrage.</w:t>
      </w:r>
    </w:p>
    <w:p w14:paraId="1660C9F8" w14:textId="77777777" w:rsidR="005E499D" w:rsidRPr="000108F3" w:rsidRDefault="005E499D" w:rsidP="005E499D">
      <w:pPr>
        <w:pStyle w:val="Sansinterligne"/>
      </w:pPr>
    </w:p>
    <w:p w14:paraId="362C2340" w14:textId="2B72AEDF" w:rsidR="000108F3" w:rsidRPr="000108F3" w:rsidRDefault="000108F3" w:rsidP="005E499D">
      <w:pPr>
        <w:pStyle w:val="Sous-titre"/>
      </w:pPr>
      <w:r w:rsidRPr="000108F3">
        <w:t>TAILLE DE FORMATION DES ARBRES EN CEPEE ET DES ARBUSTES</w:t>
      </w:r>
    </w:p>
    <w:p w14:paraId="565114C2" w14:textId="77777777" w:rsidR="000108F3" w:rsidRPr="000108F3" w:rsidRDefault="000108F3" w:rsidP="005E499D">
      <w:pPr>
        <w:pStyle w:val="Sansinterligne"/>
      </w:pPr>
      <w:r w:rsidRPr="000108F3">
        <w:t xml:space="preserve">Arbres </w:t>
      </w:r>
    </w:p>
    <w:p w14:paraId="7F962D64" w14:textId="77777777" w:rsidR="000108F3" w:rsidRPr="000108F3" w:rsidRDefault="000108F3" w:rsidP="005E499D">
      <w:pPr>
        <w:pStyle w:val="Sansinterligne"/>
      </w:pPr>
      <w:r w:rsidRPr="000108F3">
        <w:t>L’attention de l’Entrepreneur est attirée sur le fait que pour toutes les opérations de taille, une réunion préalable sur le chantier sera prévue entre le Maître d’ouvrage et l’Entrepreneur.</w:t>
      </w:r>
    </w:p>
    <w:p w14:paraId="3F584A24" w14:textId="77777777" w:rsidR="000108F3" w:rsidRPr="000108F3" w:rsidRDefault="000108F3" w:rsidP="005E499D">
      <w:pPr>
        <w:pStyle w:val="Sansinterligne"/>
      </w:pPr>
    </w:p>
    <w:p w14:paraId="392127D0" w14:textId="77777777" w:rsidR="000108F3" w:rsidRPr="000108F3" w:rsidRDefault="000108F3" w:rsidP="005E499D">
      <w:pPr>
        <w:pStyle w:val="Sansinterligne"/>
      </w:pPr>
      <w:r w:rsidRPr="000108F3">
        <w:t>L’entreprise devra disposer pour chaque intervention :</w:t>
      </w:r>
    </w:p>
    <w:p w14:paraId="48011D25" w14:textId="6B7AC96B" w:rsidR="000108F3" w:rsidRPr="000108F3" w:rsidRDefault="005E499D" w:rsidP="005E499D">
      <w:pPr>
        <w:pStyle w:val="Sansinterligne"/>
        <w:numPr>
          <w:ilvl w:val="0"/>
          <w:numId w:val="16"/>
        </w:numPr>
      </w:pPr>
      <w:r w:rsidRPr="000108F3">
        <w:t xml:space="preserve">D’un </w:t>
      </w:r>
      <w:r w:rsidR="000108F3" w:rsidRPr="000108F3">
        <w:t>technicien spécialisé spécialement chargé de la taille et agréé par le Maître d’ouvrage ;</w:t>
      </w:r>
    </w:p>
    <w:p w14:paraId="6DC7F253" w14:textId="42745B08" w:rsidR="000108F3" w:rsidRPr="000108F3" w:rsidRDefault="005E499D" w:rsidP="005E499D">
      <w:pPr>
        <w:pStyle w:val="Sansinterligne"/>
        <w:numPr>
          <w:ilvl w:val="0"/>
          <w:numId w:val="16"/>
        </w:numPr>
      </w:pPr>
      <w:r w:rsidRPr="000108F3">
        <w:t xml:space="preserve">D’un </w:t>
      </w:r>
      <w:r w:rsidR="000108F3" w:rsidRPr="000108F3">
        <w:t>matériel adapté à la bonne exécution des travaux : échelles, afin de pouvoir travailler sur le pourtour de la couronne.</w:t>
      </w:r>
    </w:p>
    <w:p w14:paraId="2AA84AD9" w14:textId="77777777" w:rsidR="000108F3" w:rsidRPr="000108F3" w:rsidRDefault="000108F3" w:rsidP="005E499D">
      <w:pPr>
        <w:pStyle w:val="Sansinterligne"/>
      </w:pPr>
    </w:p>
    <w:p w14:paraId="154C2181" w14:textId="77777777" w:rsidR="000108F3" w:rsidRPr="000108F3" w:rsidRDefault="000108F3" w:rsidP="005E499D">
      <w:pPr>
        <w:pStyle w:val="Sansinterligne"/>
      </w:pPr>
      <w:r w:rsidRPr="000108F3">
        <w:t>Les opérations consisteront en une taille de formation qui aura pour but de former la charpente des arbres en cépée afin qu’ils puissent présenter à l’âge adulte le port désiré par le Maître d’ouvrage.</w:t>
      </w:r>
    </w:p>
    <w:p w14:paraId="24AE0DF5" w14:textId="77777777" w:rsidR="000108F3" w:rsidRPr="000108F3" w:rsidRDefault="000108F3" w:rsidP="005E499D">
      <w:pPr>
        <w:pStyle w:val="Sansinterligne"/>
      </w:pPr>
    </w:p>
    <w:p w14:paraId="445A3D68" w14:textId="77777777" w:rsidR="000108F3" w:rsidRPr="000108F3" w:rsidRDefault="000108F3" w:rsidP="005E499D">
      <w:pPr>
        <w:pStyle w:val="Sansinterligne"/>
      </w:pPr>
      <w:r w:rsidRPr="000108F3">
        <w:t>Cette taille permettra notamment :</w:t>
      </w:r>
    </w:p>
    <w:p w14:paraId="54F28A9C" w14:textId="4F555DB7" w:rsidR="000108F3" w:rsidRPr="000108F3" w:rsidRDefault="005E499D" w:rsidP="005E499D">
      <w:pPr>
        <w:pStyle w:val="Sansinterligne"/>
        <w:numPr>
          <w:ilvl w:val="0"/>
          <w:numId w:val="17"/>
        </w:numPr>
      </w:pPr>
      <w:r w:rsidRPr="000108F3">
        <w:t>D’assure</w:t>
      </w:r>
      <w:r w:rsidR="000108F3" w:rsidRPr="000108F3">
        <w:t xml:space="preserve">r la prédominance de l’axe central (flèche) ou d’effectuer un </w:t>
      </w:r>
      <w:proofErr w:type="spellStart"/>
      <w:r w:rsidR="000108F3" w:rsidRPr="000108F3">
        <w:t>reflêchage</w:t>
      </w:r>
      <w:proofErr w:type="spellEnd"/>
      <w:r w:rsidR="000108F3" w:rsidRPr="000108F3">
        <w:t xml:space="preserve"> seulement si celui-ci est nécessaire ;</w:t>
      </w:r>
    </w:p>
    <w:p w14:paraId="77BC559D" w14:textId="25D62E13" w:rsidR="000108F3" w:rsidRPr="000108F3" w:rsidRDefault="005E499D" w:rsidP="005E499D">
      <w:pPr>
        <w:pStyle w:val="Sansinterligne"/>
        <w:numPr>
          <w:ilvl w:val="0"/>
          <w:numId w:val="17"/>
        </w:numPr>
      </w:pPr>
      <w:r w:rsidRPr="000108F3">
        <w:t>De répartir les charpentières régulièrement de manière à obtenir un port équilibré ;</w:t>
      </w:r>
    </w:p>
    <w:p w14:paraId="0F2D6B2A" w14:textId="697D88CF" w:rsidR="000108F3" w:rsidRPr="000108F3" w:rsidRDefault="005E499D" w:rsidP="005E499D">
      <w:pPr>
        <w:pStyle w:val="Sansinterligne"/>
        <w:numPr>
          <w:ilvl w:val="0"/>
          <w:numId w:val="17"/>
        </w:numPr>
      </w:pPr>
      <w:r w:rsidRPr="000108F3">
        <w:t>De rééquilibrer la vigueur des charpentières les unes p</w:t>
      </w:r>
      <w:r w:rsidR="000108F3" w:rsidRPr="000108F3">
        <w:t>ar rapport aux autres ;</w:t>
      </w:r>
    </w:p>
    <w:p w14:paraId="5C74D8F0" w14:textId="781E24A3" w:rsidR="000108F3" w:rsidRPr="000108F3" w:rsidRDefault="005E499D" w:rsidP="005E499D">
      <w:pPr>
        <w:pStyle w:val="Sansinterligne"/>
        <w:numPr>
          <w:ilvl w:val="0"/>
          <w:numId w:val="17"/>
        </w:numPr>
      </w:pPr>
      <w:r w:rsidRPr="000108F3">
        <w:t>D’élaguer le tronc (élimination des branches basses) pour obtenir une hauteur sous couronne homogène pour l’ensemble de l’alignement.</w:t>
      </w:r>
    </w:p>
    <w:p w14:paraId="09B34F40" w14:textId="77777777" w:rsidR="000108F3" w:rsidRPr="000108F3" w:rsidRDefault="000108F3" w:rsidP="005E499D">
      <w:pPr>
        <w:pStyle w:val="Sansinterligne"/>
      </w:pPr>
    </w:p>
    <w:p w14:paraId="3EF3F87B" w14:textId="77777777" w:rsidR="000108F3" w:rsidRPr="000108F3" w:rsidRDefault="000108F3" w:rsidP="005E499D">
      <w:pPr>
        <w:pStyle w:val="Sansinterligne"/>
      </w:pPr>
      <w:r w:rsidRPr="000108F3">
        <w:t>Une parfaite homogénéité des opérations de taille sera demandée pour l’ensemble des arbres en cépée.</w:t>
      </w:r>
    </w:p>
    <w:p w14:paraId="3090634C" w14:textId="77777777" w:rsidR="000108F3" w:rsidRPr="000108F3" w:rsidRDefault="000108F3" w:rsidP="005E499D">
      <w:pPr>
        <w:pStyle w:val="Sansinterligne"/>
      </w:pPr>
    </w:p>
    <w:p w14:paraId="2E3E2191" w14:textId="77777777" w:rsidR="000108F3" w:rsidRPr="000108F3" w:rsidRDefault="000108F3" w:rsidP="005E499D">
      <w:pPr>
        <w:pStyle w:val="Sansinterligne"/>
      </w:pPr>
      <w:r w:rsidRPr="000108F3">
        <w:t>Arbustes, graminées et plantes vivaces :</w:t>
      </w:r>
    </w:p>
    <w:p w14:paraId="209A920B" w14:textId="77777777" w:rsidR="000108F3" w:rsidRPr="000108F3" w:rsidRDefault="000108F3" w:rsidP="005E499D">
      <w:pPr>
        <w:pStyle w:val="Sansinterligne"/>
      </w:pPr>
      <w:r w:rsidRPr="000108F3">
        <w:t>Les arbustes à floraison estivale ou automnale seront taillés «en sec» de novembre à mars.</w:t>
      </w:r>
    </w:p>
    <w:p w14:paraId="64E165B8" w14:textId="77777777" w:rsidR="000108F3" w:rsidRPr="000108F3" w:rsidRDefault="000108F3" w:rsidP="005E499D">
      <w:pPr>
        <w:pStyle w:val="Sansinterligne"/>
      </w:pPr>
      <w:r w:rsidRPr="000108F3">
        <w:t>Les arbustes à floraison hivernale ou printanière seront taillés «en vert» d’avril à juin.</w:t>
      </w:r>
    </w:p>
    <w:p w14:paraId="360826C0" w14:textId="77777777" w:rsidR="000108F3" w:rsidRPr="000108F3" w:rsidRDefault="000108F3" w:rsidP="005E499D">
      <w:pPr>
        <w:pStyle w:val="Sansinterligne"/>
      </w:pPr>
    </w:p>
    <w:p w14:paraId="71C36498" w14:textId="77777777" w:rsidR="000108F3" w:rsidRPr="000108F3" w:rsidRDefault="000108F3" w:rsidP="005E499D">
      <w:pPr>
        <w:pStyle w:val="Sansinterligne"/>
      </w:pPr>
      <w:r w:rsidRPr="000108F3">
        <w:t>La taille se fera toujours en respectant la silhouette naturelle de l’arbuste.</w:t>
      </w:r>
    </w:p>
    <w:p w14:paraId="6FF71B0B" w14:textId="77777777" w:rsidR="000108F3" w:rsidRPr="000108F3" w:rsidRDefault="000108F3" w:rsidP="005E499D">
      <w:pPr>
        <w:pStyle w:val="Sansinterligne"/>
      </w:pPr>
    </w:p>
    <w:p w14:paraId="75D570B3" w14:textId="77777777" w:rsidR="000108F3" w:rsidRPr="000108F3" w:rsidRDefault="000108F3" w:rsidP="005E499D">
      <w:pPr>
        <w:pStyle w:val="Sansinterligne"/>
      </w:pPr>
      <w:r w:rsidRPr="000108F3">
        <w:t>Cette taille permettra notamment :</w:t>
      </w:r>
    </w:p>
    <w:p w14:paraId="18517F09" w14:textId="7F9AC8EF" w:rsidR="000108F3" w:rsidRPr="000108F3" w:rsidRDefault="005E499D" w:rsidP="005E499D">
      <w:pPr>
        <w:pStyle w:val="Sansinterligne"/>
        <w:numPr>
          <w:ilvl w:val="0"/>
          <w:numId w:val="18"/>
        </w:numPr>
      </w:pPr>
      <w:r w:rsidRPr="000108F3">
        <w:t>D’éclaircir la touffe en éliminant les branches les plus âgées ou mal formées au centre de la touffe ;</w:t>
      </w:r>
    </w:p>
    <w:p w14:paraId="0983476D" w14:textId="6A43B023" w:rsidR="000108F3" w:rsidRPr="000108F3" w:rsidRDefault="005E499D" w:rsidP="005E499D">
      <w:pPr>
        <w:pStyle w:val="Sansinterligne"/>
        <w:numPr>
          <w:ilvl w:val="0"/>
          <w:numId w:val="18"/>
        </w:numPr>
      </w:pPr>
      <w:r w:rsidRPr="000108F3">
        <w:t xml:space="preserve">De couper les fleurs fanées afin de favoriser la floraison </w:t>
      </w:r>
      <w:r w:rsidR="000108F3" w:rsidRPr="000108F3">
        <w:t>l’année suivante ;</w:t>
      </w:r>
    </w:p>
    <w:p w14:paraId="0C57DB32" w14:textId="75C49218" w:rsidR="000108F3" w:rsidRPr="000108F3" w:rsidRDefault="000108F3" w:rsidP="005E499D">
      <w:pPr>
        <w:pStyle w:val="Sansinterligne"/>
        <w:numPr>
          <w:ilvl w:val="0"/>
          <w:numId w:val="18"/>
        </w:numPr>
      </w:pPr>
      <w:r w:rsidRPr="000108F3">
        <w:t>De favoriser l’émission de nouvelles branches.</w:t>
      </w:r>
    </w:p>
    <w:p w14:paraId="2180C24A" w14:textId="77777777" w:rsidR="000108F3" w:rsidRPr="000108F3" w:rsidRDefault="000108F3" w:rsidP="005E499D">
      <w:pPr>
        <w:pStyle w:val="Sansinterligne"/>
      </w:pPr>
    </w:p>
    <w:p w14:paraId="63AA6267" w14:textId="77777777" w:rsidR="000108F3" w:rsidRPr="000108F3" w:rsidRDefault="000108F3" w:rsidP="005E499D">
      <w:pPr>
        <w:pStyle w:val="Sansinterligne"/>
      </w:pPr>
      <w:r w:rsidRPr="000108F3">
        <w:t>Entretien du pied ou cadre d’arbre</w:t>
      </w:r>
    </w:p>
    <w:p w14:paraId="1A8DFB3D" w14:textId="77777777" w:rsidR="000108F3" w:rsidRPr="000108F3" w:rsidRDefault="000108F3" w:rsidP="005E499D">
      <w:pPr>
        <w:pStyle w:val="Sansinterligne"/>
      </w:pPr>
      <w:r w:rsidRPr="000108F3">
        <w:t>Si la terre est apparente dans le cadre d’arbre, l’entreprise effectuera un binage de la terre sur 0,15 m de profondeur avec évacuation des mauvaises herbes et des déchets y compris des gros éléments (pierres...). L’entreprise devra autant de binages nécessaires pour que les adventices ne dépassent pas 10cm de hauteur.</w:t>
      </w:r>
    </w:p>
    <w:p w14:paraId="53EC0343" w14:textId="77777777" w:rsidR="000108F3" w:rsidRPr="000108F3" w:rsidRDefault="000108F3" w:rsidP="005E499D">
      <w:pPr>
        <w:pStyle w:val="Sansinterligne"/>
      </w:pPr>
      <w:r w:rsidRPr="000108F3">
        <w:t>Au cours du premier binage, en avril ou mai, l’entreprise enfouira un engrais composé à libération lente (dosage 15-9-15) à raison de 50 g de matière active par plant.</w:t>
      </w:r>
    </w:p>
    <w:p w14:paraId="204612B5" w14:textId="77777777" w:rsidR="000108F3" w:rsidRPr="000108F3" w:rsidRDefault="000108F3" w:rsidP="005E499D">
      <w:pPr>
        <w:pStyle w:val="Sansinterligne"/>
      </w:pPr>
      <w:r w:rsidRPr="000108F3">
        <w:t>Les gourmands se développant sur le tronc ou au pied seront éliminés lors de ces opérations.</w:t>
      </w:r>
    </w:p>
    <w:p w14:paraId="3B487CC6" w14:textId="77777777" w:rsidR="000108F3" w:rsidRPr="000108F3" w:rsidRDefault="000108F3" w:rsidP="000108F3">
      <w:pPr>
        <w:pStyle w:val="Paragraphedeliste"/>
        <w:jc w:val="left"/>
        <w:rPr>
          <w:szCs w:val="20"/>
        </w:rPr>
      </w:pPr>
    </w:p>
    <w:p w14:paraId="66E79BA8" w14:textId="1DA3D39D" w:rsidR="000108F3" w:rsidRPr="000108F3" w:rsidRDefault="00FD17D6" w:rsidP="00366981">
      <w:pPr>
        <w:pStyle w:val="Titre2"/>
        <w:numPr>
          <w:ilvl w:val="1"/>
          <w:numId w:val="55"/>
        </w:numPr>
      </w:pPr>
      <w:bookmarkStart w:id="21" w:name="_Toc63950728"/>
      <w:r w:rsidRPr="000108F3">
        <w:t xml:space="preserve">Nature des travaux selon le </w:t>
      </w:r>
      <w:proofErr w:type="spellStart"/>
      <w:r w:rsidRPr="000108F3">
        <w:t>bpu</w:t>
      </w:r>
      <w:bookmarkEnd w:id="21"/>
      <w:proofErr w:type="spellEnd"/>
    </w:p>
    <w:p w14:paraId="5E4B732A" w14:textId="683C5D86" w:rsidR="000108F3" w:rsidRPr="005E499D" w:rsidRDefault="000108F3" w:rsidP="005E499D">
      <w:pPr>
        <w:pStyle w:val="Sansinterligne"/>
      </w:pPr>
      <w:r w:rsidRPr="005E499D">
        <w:t>PLANTATIONS ET FOURNITURES HORTICOLES</w:t>
      </w:r>
    </w:p>
    <w:p w14:paraId="6EDCC334" w14:textId="77777777" w:rsidR="005E499D" w:rsidRPr="000108F3" w:rsidRDefault="005E499D" w:rsidP="000108F3">
      <w:pPr>
        <w:pStyle w:val="Paragraphedeliste"/>
        <w:jc w:val="left"/>
        <w:rPr>
          <w:szCs w:val="20"/>
        </w:rPr>
      </w:pPr>
    </w:p>
    <w:p w14:paraId="0F8E0B1F" w14:textId="680FE63B" w:rsidR="000108F3" w:rsidRPr="000108F3" w:rsidRDefault="000108F3" w:rsidP="00366981">
      <w:pPr>
        <w:pStyle w:val="Titre3"/>
        <w:numPr>
          <w:ilvl w:val="2"/>
          <w:numId w:val="55"/>
        </w:numPr>
      </w:pPr>
      <w:bookmarkStart w:id="22" w:name="_Toc63950729"/>
      <w:r w:rsidRPr="000108F3">
        <w:lastRenderedPageBreak/>
        <w:t>Fourniture de végétaux</w:t>
      </w:r>
      <w:bookmarkEnd w:id="22"/>
    </w:p>
    <w:p w14:paraId="574D5736" w14:textId="7A9444EA" w:rsidR="000108F3" w:rsidRDefault="000108F3" w:rsidP="005E499D">
      <w:pPr>
        <w:pStyle w:val="Sansinterligne"/>
      </w:pPr>
      <w:r w:rsidRPr="005E499D">
        <w:t>Ce prix rémunère la fourniture de végétaux y compris garantie de reprise et arrosage jusqu'au 30 juin de la deuxième saison de végétation.</w:t>
      </w:r>
    </w:p>
    <w:p w14:paraId="2524C789" w14:textId="77777777" w:rsidR="005E499D" w:rsidRPr="005E499D" w:rsidRDefault="005E499D" w:rsidP="005E499D">
      <w:pPr>
        <w:pStyle w:val="Sansinterligne"/>
      </w:pPr>
    </w:p>
    <w:p w14:paraId="4D17A03D" w14:textId="53E6B9A8" w:rsidR="000108F3" w:rsidRPr="000108F3" w:rsidRDefault="000108F3" w:rsidP="00366981">
      <w:pPr>
        <w:pStyle w:val="Titre3"/>
        <w:numPr>
          <w:ilvl w:val="2"/>
          <w:numId w:val="55"/>
        </w:numPr>
      </w:pPr>
      <w:bookmarkStart w:id="23" w:name="_Toc63950730"/>
      <w:r w:rsidRPr="000108F3">
        <w:t>Plantation y compris création de fosse</w:t>
      </w:r>
      <w:bookmarkEnd w:id="23"/>
    </w:p>
    <w:p w14:paraId="1E6B1409" w14:textId="77777777" w:rsidR="000108F3" w:rsidRPr="000108F3" w:rsidRDefault="000108F3" w:rsidP="005E499D">
      <w:pPr>
        <w:pStyle w:val="Sansinterligne"/>
      </w:pPr>
      <w:r w:rsidRPr="000108F3">
        <w:t>Ce prix rémunère la plantation y compris création de fosse</w:t>
      </w:r>
    </w:p>
    <w:p w14:paraId="0CEC68E0" w14:textId="77777777" w:rsidR="000108F3" w:rsidRPr="000108F3" w:rsidRDefault="000108F3" w:rsidP="005E499D">
      <w:pPr>
        <w:pStyle w:val="Sansinterligne"/>
      </w:pPr>
      <w:r w:rsidRPr="000108F3">
        <w:t>Il comprend notamment :</w:t>
      </w:r>
    </w:p>
    <w:p w14:paraId="6480176A" w14:textId="3E69C523" w:rsidR="000108F3" w:rsidRPr="000108F3" w:rsidRDefault="000108F3" w:rsidP="005E499D">
      <w:pPr>
        <w:pStyle w:val="Sansinterligne"/>
        <w:numPr>
          <w:ilvl w:val="0"/>
          <w:numId w:val="19"/>
        </w:numPr>
      </w:pPr>
      <w:r w:rsidRPr="000108F3">
        <w:t>L'amenée et le repli de tout matériel nécessaire à la bonne exécution,</w:t>
      </w:r>
    </w:p>
    <w:p w14:paraId="210F26A2" w14:textId="1BAD459A" w:rsidR="000108F3" w:rsidRPr="000108F3" w:rsidRDefault="000108F3" w:rsidP="005E499D">
      <w:pPr>
        <w:pStyle w:val="Sansinterligne"/>
        <w:numPr>
          <w:ilvl w:val="0"/>
          <w:numId w:val="19"/>
        </w:numPr>
      </w:pPr>
      <w:r w:rsidRPr="000108F3">
        <w:t>La réalisation des terrassements, y compris évacuation des déblais à la décharge, frais de décharge inclus,</w:t>
      </w:r>
    </w:p>
    <w:p w14:paraId="5D49E89F" w14:textId="0CE1459C" w:rsidR="000108F3" w:rsidRPr="000108F3" w:rsidRDefault="000108F3" w:rsidP="005E499D">
      <w:pPr>
        <w:pStyle w:val="Sansinterligne"/>
        <w:numPr>
          <w:ilvl w:val="0"/>
          <w:numId w:val="19"/>
        </w:numPr>
      </w:pPr>
      <w:r w:rsidRPr="000108F3">
        <w:t>Le chargement, le transport, la mise en œuvre de la terre végétale d'apport y compris amendement</w:t>
      </w:r>
    </w:p>
    <w:p w14:paraId="776DF872" w14:textId="202D99B6" w:rsidR="000108F3" w:rsidRPr="000108F3" w:rsidRDefault="000108F3" w:rsidP="005E499D">
      <w:pPr>
        <w:pStyle w:val="Sansinterligne"/>
        <w:numPr>
          <w:ilvl w:val="0"/>
          <w:numId w:val="19"/>
        </w:numPr>
      </w:pPr>
      <w:r w:rsidRPr="000108F3">
        <w:t>La plantation de l'arbre, de l'arbuste ou de la plante (fourniture rémunéré au prix ci-après)</w:t>
      </w:r>
    </w:p>
    <w:p w14:paraId="50E121B4" w14:textId="7D1646BD" w:rsidR="000108F3" w:rsidRPr="000108F3" w:rsidRDefault="000108F3" w:rsidP="005E499D">
      <w:pPr>
        <w:pStyle w:val="Sansinterligne"/>
        <w:numPr>
          <w:ilvl w:val="0"/>
          <w:numId w:val="19"/>
        </w:numPr>
      </w:pPr>
      <w:r w:rsidRPr="000108F3">
        <w:t>La fourniture et la mise en place des amendements nécessaires</w:t>
      </w:r>
    </w:p>
    <w:p w14:paraId="67D6CCA2" w14:textId="7ECC8157" w:rsidR="000108F3" w:rsidRPr="000108F3" w:rsidRDefault="000108F3" w:rsidP="005E499D">
      <w:pPr>
        <w:pStyle w:val="Sansinterligne"/>
        <w:numPr>
          <w:ilvl w:val="0"/>
          <w:numId w:val="19"/>
        </w:numPr>
      </w:pPr>
      <w:r w:rsidRPr="000108F3">
        <w:t>Le plombage manuel ou hydraulique de la terre végétale</w:t>
      </w:r>
    </w:p>
    <w:p w14:paraId="36753F50" w14:textId="18E80EFB" w:rsidR="000108F3" w:rsidRPr="000108F3" w:rsidRDefault="000108F3" w:rsidP="005E499D">
      <w:pPr>
        <w:pStyle w:val="Sansinterligne"/>
        <w:numPr>
          <w:ilvl w:val="0"/>
          <w:numId w:val="19"/>
        </w:numPr>
      </w:pPr>
      <w:r w:rsidRPr="000108F3">
        <w:t>La confection de cuvettes au pied de chaque sujet et l'arrosage</w:t>
      </w:r>
    </w:p>
    <w:p w14:paraId="4B0ABF72" w14:textId="5A48A674" w:rsidR="000108F3" w:rsidRPr="000108F3" w:rsidRDefault="000108F3" w:rsidP="005E499D">
      <w:pPr>
        <w:pStyle w:val="Sansinterligne"/>
        <w:numPr>
          <w:ilvl w:val="1"/>
          <w:numId w:val="19"/>
        </w:numPr>
      </w:pPr>
      <w:r w:rsidRPr="000108F3">
        <w:t>Plantation d’arbre :</w:t>
      </w:r>
    </w:p>
    <w:p w14:paraId="765F5B04" w14:textId="787F4A1F" w:rsidR="000108F3" w:rsidRPr="000108F3" w:rsidRDefault="005E499D" w:rsidP="005E499D">
      <w:pPr>
        <w:pStyle w:val="Sansinterligne"/>
        <w:numPr>
          <w:ilvl w:val="2"/>
          <w:numId w:val="19"/>
        </w:numPr>
      </w:pPr>
      <w:r w:rsidRPr="000108F3">
        <w:t>Fosse de 1,0 x 1,0 x 1,0 m</w:t>
      </w:r>
    </w:p>
    <w:p w14:paraId="4333AA27" w14:textId="58DB25F2" w:rsidR="000108F3" w:rsidRPr="000108F3" w:rsidRDefault="005E499D" w:rsidP="005E499D">
      <w:pPr>
        <w:pStyle w:val="Sansinterligne"/>
        <w:numPr>
          <w:ilvl w:val="2"/>
          <w:numId w:val="19"/>
        </w:numPr>
      </w:pPr>
      <w:r w:rsidRPr="000108F3">
        <w:t>Fosse de 2,0 x 2,0 x 2,0 m</w:t>
      </w:r>
    </w:p>
    <w:p w14:paraId="30138431" w14:textId="3219B166" w:rsidR="000108F3" w:rsidRPr="000108F3" w:rsidRDefault="000108F3" w:rsidP="005E499D">
      <w:pPr>
        <w:pStyle w:val="Sansinterligne"/>
        <w:numPr>
          <w:ilvl w:val="1"/>
          <w:numId w:val="19"/>
        </w:numPr>
      </w:pPr>
      <w:r w:rsidRPr="000108F3">
        <w:t>Plantation d'arbuste de haie ou de baliveaux : fosse de 0,8x0,8x0,8 m</w:t>
      </w:r>
    </w:p>
    <w:p w14:paraId="77C32676" w14:textId="1CA4C9D1" w:rsidR="000108F3" w:rsidRPr="000108F3" w:rsidRDefault="000108F3" w:rsidP="005E499D">
      <w:pPr>
        <w:pStyle w:val="Sansinterligne"/>
        <w:numPr>
          <w:ilvl w:val="1"/>
          <w:numId w:val="19"/>
        </w:numPr>
      </w:pPr>
      <w:r w:rsidRPr="000108F3">
        <w:t>Plantation d'arbuste de haie : fosse de 0,8 x 0,8 m</w:t>
      </w:r>
    </w:p>
    <w:p w14:paraId="14A774D5" w14:textId="396EA5E0" w:rsidR="000108F3" w:rsidRDefault="000108F3" w:rsidP="005E499D">
      <w:pPr>
        <w:pStyle w:val="Sansinterligne"/>
        <w:numPr>
          <w:ilvl w:val="1"/>
          <w:numId w:val="19"/>
        </w:numPr>
      </w:pPr>
      <w:r w:rsidRPr="000108F3">
        <w:t>Plantation de plante : fosse de 0,6 x 0,6 x 0,6 m</w:t>
      </w:r>
    </w:p>
    <w:p w14:paraId="585F845A" w14:textId="77777777" w:rsidR="005E499D" w:rsidRPr="000108F3" w:rsidRDefault="005E499D" w:rsidP="000108F3">
      <w:pPr>
        <w:pStyle w:val="Paragraphedeliste"/>
        <w:jc w:val="left"/>
        <w:rPr>
          <w:szCs w:val="20"/>
        </w:rPr>
      </w:pPr>
    </w:p>
    <w:p w14:paraId="7739BB82" w14:textId="35914A6C" w:rsidR="000108F3" w:rsidRPr="000108F3" w:rsidRDefault="000108F3" w:rsidP="00366981">
      <w:pPr>
        <w:pStyle w:val="Titre3"/>
        <w:numPr>
          <w:ilvl w:val="2"/>
          <w:numId w:val="55"/>
        </w:numPr>
      </w:pPr>
      <w:bookmarkStart w:id="24" w:name="_Toc63950731"/>
      <w:r w:rsidRPr="000108F3">
        <w:t>Fourniture et mise en place d'une membrane anti-racinaire en polyéthylène haute densité</w:t>
      </w:r>
      <w:bookmarkEnd w:id="24"/>
    </w:p>
    <w:p w14:paraId="0FB35927" w14:textId="77777777" w:rsidR="001A388F" w:rsidRDefault="001A388F" w:rsidP="001A388F">
      <w:pPr>
        <w:pStyle w:val="Sansinterligne"/>
      </w:pPr>
    </w:p>
    <w:p w14:paraId="51A48C84" w14:textId="77777777" w:rsidR="001A388F" w:rsidRDefault="000108F3" w:rsidP="001A388F">
      <w:pPr>
        <w:pStyle w:val="Sansinterligne"/>
      </w:pPr>
      <w:r w:rsidRPr="000108F3">
        <w:t>Ce prix rémunère au mètre carré la fourniture la mise en œuvre dans les fosses d’arbres d'une membrane anti-racinaire en polyéthylène haute densité, pour empêcher la propagation des racines.</w:t>
      </w:r>
    </w:p>
    <w:p w14:paraId="7CDB69E7" w14:textId="4B713900" w:rsidR="000108F3" w:rsidRPr="000108F3" w:rsidRDefault="000108F3" w:rsidP="001A388F">
      <w:pPr>
        <w:pStyle w:val="Sansinterligne"/>
      </w:pPr>
      <w:r w:rsidRPr="000108F3">
        <w:t xml:space="preserve"> </w:t>
      </w:r>
    </w:p>
    <w:p w14:paraId="087AB08B" w14:textId="6C52611B" w:rsidR="000108F3" w:rsidRDefault="000108F3" w:rsidP="00366981">
      <w:pPr>
        <w:pStyle w:val="Titre3"/>
        <w:numPr>
          <w:ilvl w:val="2"/>
          <w:numId w:val="55"/>
        </w:numPr>
      </w:pPr>
      <w:bookmarkStart w:id="25" w:name="_Toc63950732"/>
      <w:r w:rsidRPr="000108F3">
        <w:t>Réalisation d'une résine drainée en pied d'arbre</w:t>
      </w:r>
      <w:bookmarkEnd w:id="25"/>
    </w:p>
    <w:p w14:paraId="2F6444BE" w14:textId="77777777" w:rsidR="001A388F" w:rsidRPr="001A388F" w:rsidRDefault="001A388F" w:rsidP="001A388F"/>
    <w:p w14:paraId="65D36E14" w14:textId="23C25DA9" w:rsidR="000108F3" w:rsidRDefault="000108F3" w:rsidP="001A388F">
      <w:pPr>
        <w:pStyle w:val="Sansinterligne"/>
      </w:pPr>
      <w:r w:rsidRPr="000108F3">
        <w:t>Ce prix rémunère la fourniture et la mise en œuvre d'un revêtement perméable en pied d'arbre</w:t>
      </w:r>
    </w:p>
    <w:p w14:paraId="728FEAEB" w14:textId="77777777" w:rsidR="001A388F" w:rsidRPr="000108F3" w:rsidRDefault="001A388F" w:rsidP="000108F3">
      <w:pPr>
        <w:pStyle w:val="Paragraphedeliste"/>
        <w:jc w:val="left"/>
        <w:rPr>
          <w:szCs w:val="20"/>
        </w:rPr>
      </w:pPr>
    </w:p>
    <w:p w14:paraId="7B32EE32" w14:textId="75989668" w:rsidR="000108F3" w:rsidRDefault="000108F3" w:rsidP="00366981">
      <w:pPr>
        <w:pStyle w:val="Titre3"/>
        <w:numPr>
          <w:ilvl w:val="2"/>
          <w:numId w:val="55"/>
        </w:numPr>
      </w:pPr>
      <w:bookmarkStart w:id="26" w:name="_Toc63950733"/>
      <w:r w:rsidRPr="000108F3">
        <w:t>Tuteur</w:t>
      </w:r>
      <w:bookmarkEnd w:id="26"/>
    </w:p>
    <w:p w14:paraId="79CF0A17" w14:textId="77777777" w:rsidR="001A388F" w:rsidRPr="001A388F" w:rsidRDefault="001A388F" w:rsidP="001A388F">
      <w:pPr>
        <w:pStyle w:val="Sansinterligne"/>
      </w:pPr>
    </w:p>
    <w:p w14:paraId="6BE8FACF" w14:textId="136EA323" w:rsidR="000108F3" w:rsidRPr="000108F3" w:rsidRDefault="000108F3" w:rsidP="001A388F">
      <w:pPr>
        <w:pStyle w:val="Sansinterligne"/>
        <w:rPr>
          <w:szCs w:val="20"/>
        </w:rPr>
      </w:pPr>
      <w:r w:rsidRPr="000108F3">
        <w:rPr>
          <w:szCs w:val="20"/>
        </w:rPr>
        <w:t xml:space="preserve">Ce prix comprend la fourniture de tuteurs en sapin parfaitement calibrés, épointés, diamètre constant 10cm, </w:t>
      </w:r>
      <w:r w:rsidR="001A388F" w:rsidRPr="000108F3">
        <w:rPr>
          <w:szCs w:val="20"/>
        </w:rPr>
        <w:t>hauteur 3</w:t>
      </w:r>
      <w:r w:rsidRPr="000108F3">
        <w:rPr>
          <w:szCs w:val="20"/>
        </w:rPr>
        <w:t xml:space="preserve">.50m.  </w:t>
      </w:r>
      <w:r w:rsidR="001A388F" w:rsidRPr="000108F3">
        <w:rPr>
          <w:szCs w:val="20"/>
        </w:rPr>
        <w:t>Les tuteurs seront traités</w:t>
      </w:r>
      <w:r w:rsidRPr="000108F3">
        <w:rPr>
          <w:szCs w:val="20"/>
        </w:rPr>
        <w:t xml:space="preserve"> </w:t>
      </w:r>
      <w:r w:rsidR="001A388F" w:rsidRPr="000108F3">
        <w:rPr>
          <w:szCs w:val="20"/>
        </w:rPr>
        <w:t>en autoclave contre</w:t>
      </w:r>
      <w:r w:rsidR="001A388F">
        <w:rPr>
          <w:szCs w:val="20"/>
        </w:rPr>
        <w:t xml:space="preserve"> le</w:t>
      </w:r>
      <w:r w:rsidRPr="000108F3">
        <w:rPr>
          <w:szCs w:val="20"/>
        </w:rPr>
        <w:t xml:space="preserve"> p</w:t>
      </w:r>
      <w:r w:rsidR="001A388F">
        <w:rPr>
          <w:szCs w:val="20"/>
        </w:rPr>
        <w:t xml:space="preserve">ourrissement et l'entrepreneur </w:t>
      </w:r>
      <w:r w:rsidRPr="000108F3">
        <w:rPr>
          <w:szCs w:val="20"/>
        </w:rPr>
        <w:t>aura  à  sa  charge  le remplacement  en  cas  de  détérioration  durant  la période de garantie. Les tuteurs fendus ou trop noueux seront refusés.  Le tuteurage sera réalisé par 2 ou 3 poteaux, disposés parallèlement du côté de la bordure et inclinés vers l’intérieur à leur sommet. Ils devront être enfoncés sur une profondeur d’au moins leur tiers et à distance égale de la bordure de trottoir sur tous les côtés.</w:t>
      </w:r>
    </w:p>
    <w:p w14:paraId="63EAC0C5" w14:textId="4A2E4379" w:rsidR="000108F3" w:rsidRPr="000108F3" w:rsidRDefault="000108F3" w:rsidP="001A388F">
      <w:pPr>
        <w:pStyle w:val="Sansinterligne"/>
        <w:numPr>
          <w:ilvl w:val="0"/>
          <w:numId w:val="20"/>
        </w:numPr>
      </w:pPr>
      <w:r w:rsidRPr="000108F3">
        <w:t>Bipode en tuteur écorcé</w:t>
      </w:r>
    </w:p>
    <w:p w14:paraId="3FF24339" w14:textId="5311DF70" w:rsidR="000108F3" w:rsidRDefault="000108F3" w:rsidP="001A388F">
      <w:pPr>
        <w:pStyle w:val="Sansinterligne"/>
        <w:numPr>
          <w:ilvl w:val="0"/>
          <w:numId w:val="20"/>
        </w:numPr>
      </w:pPr>
      <w:r w:rsidRPr="000108F3">
        <w:t>Tripode en tuteur écorcé</w:t>
      </w:r>
    </w:p>
    <w:p w14:paraId="1B87A917" w14:textId="77777777" w:rsidR="001A388F" w:rsidRPr="000108F3" w:rsidRDefault="001A388F" w:rsidP="000108F3">
      <w:pPr>
        <w:pStyle w:val="Paragraphedeliste"/>
        <w:jc w:val="left"/>
        <w:rPr>
          <w:szCs w:val="20"/>
        </w:rPr>
      </w:pPr>
    </w:p>
    <w:p w14:paraId="4C09ACA3" w14:textId="02365B9B" w:rsidR="000108F3" w:rsidRDefault="000108F3" w:rsidP="00366981">
      <w:pPr>
        <w:pStyle w:val="Titre3"/>
        <w:numPr>
          <w:ilvl w:val="2"/>
          <w:numId w:val="55"/>
        </w:numPr>
      </w:pPr>
      <w:bookmarkStart w:id="27" w:name="_Toc63950734"/>
      <w:r w:rsidRPr="000108F3">
        <w:t>Hauban</w:t>
      </w:r>
      <w:bookmarkEnd w:id="27"/>
    </w:p>
    <w:p w14:paraId="7A64FB48" w14:textId="77777777" w:rsidR="001A388F" w:rsidRPr="001A388F" w:rsidRDefault="001A388F" w:rsidP="001A388F">
      <w:pPr>
        <w:pStyle w:val="Sansinterligne"/>
      </w:pPr>
    </w:p>
    <w:p w14:paraId="2A30B545" w14:textId="1A703C34" w:rsidR="000108F3" w:rsidRDefault="000108F3" w:rsidP="001A388F">
      <w:pPr>
        <w:pStyle w:val="Sansinterligne"/>
        <w:rPr>
          <w:szCs w:val="20"/>
        </w:rPr>
      </w:pPr>
      <w:r w:rsidRPr="000108F3">
        <w:rPr>
          <w:szCs w:val="20"/>
        </w:rPr>
        <w:t>Ce prix rémunère la fourniture et la mise en place de haubanages pour les arbres tige, y compris les colliers de protection des sujets, les haubans, et toutes sujétions.</w:t>
      </w:r>
    </w:p>
    <w:p w14:paraId="5EC2639E" w14:textId="77777777" w:rsidR="001A388F" w:rsidRPr="000108F3" w:rsidRDefault="001A388F" w:rsidP="000108F3">
      <w:pPr>
        <w:pStyle w:val="Paragraphedeliste"/>
        <w:jc w:val="left"/>
        <w:rPr>
          <w:szCs w:val="20"/>
        </w:rPr>
      </w:pPr>
    </w:p>
    <w:p w14:paraId="29A6D98E" w14:textId="102249D1" w:rsidR="000108F3" w:rsidRDefault="000108F3" w:rsidP="00366981">
      <w:pPr>
        <w:pStyle w:val="Titre3"/>
        <w:numPr>
          <w:ilvl w:val="2"/>
          <w:numId w:val="55"/>
        </w:numPr>
      </w:pPr>
      <w:bookmarkStart w:id="28" w:name="_Toc63950735"/>
      <w:r w:rsidRPr="000108F3">
        <w:t>Protecteur anti-gibier</w:t>
      </w:r>
      <w:bookmarkEnd w:id="28"/>
    </w:p>
    <w:p w14:paraId="0E7699EA" w14:textId="77777777" w:rsidR="001A388F" w:rsidRPr="000108F3" w:rsidRDefault="001A388F" w:rsidP="000108F3">
      <w:pPr>
        <w:pStyle w:val="Paragraphedeliste"/>
        <w:jc w:val="left"/>
        <w:rPr>
          <w:szCs w:val="20"/>
        </w:rPr>
      </w:pPr>
    </w:p>
    <w:p w14:paraId="00F4ECFD" w14:textId="2099AFDB" w:rsidR="000108F3" w:rsidRDefault="000108F3" w:rsidP="001A388F">
      <w:pPr>
        <w:pStyle w:val="Sansinterligne"/>
      </w:pPr>
      <w:r w:rsidRPr="000108F3">
        <w:t>Ce prix rémunère la fourniture et la mise en place d'une protection anti-gibier pour les arbres tige, y compris fixation et toutes sujétions.</w:t>
      </w:r>
    </w:p>
    <w:p w14:paraId="42FC1AA8" w14:textId="77777777" w:rsidR="001A388F" w:rsidRPr="000108F3" w:rsidRDefault="001A388F" w:rsidP="000108F3">
      <w:pPr>
        <w:pStyle w:val="Paragraphedeliste"/>
        <w:jc w:val="left"/>
        <w:rPr>
          <w:szCs w:val="20"/>
        </w:rPr>
      </w:pPr>
    </w:p>
    <w:p w14:paraId="4F345590" w14:textId="4321ECCE" w:rsidR="000108F3" w:rsidRDefault="000108F3" w:rsidP="00366981">
      <w:pPr>
        <w:pStyle w:val="Titre3"/>
        <w:numPr>
          <w:ilvl w:val="2"/>
          <w:numId w:val="55"/>
        </w:numPr>
      </w:pPr>
      <w:bookmarkStart w:id="29" w:name="_Toc63950736"/>
      <w:r w:rsidRPr="000108F3">
        <w:t>Protection par toile de jute</w:t>
      </w:r>
      <w:bookmarkEnd w:id="29"/>
      <w:r w:rsidRPr="000108F3">
        <w:t xml:space="preserve"> </w:t>
      </w:r>
    </w:p>
    <w:p w14:paraId="3A279156" w14:textId="77777777" w:rsidR="001A388F" w:rsidRPr="000108F3" w:rsidRDefault="001A388F" w:rsidP="000108F3">
      <w:pPr>
        <w:pStyle w:val="Paragraphedeliste"/>
        <w:jc w:val="left"/>
        <w:rPr>
          <w:szCs w:val="20"/>
        </w:rPr>
      </w:pPr>
    </w:p>
    <w:p w14:paraId="25C3633C" w14:textId="77777777" w:rsidR="000108F3" w:rsidRPr="000108F3" w:rsidRDefault="000108F3" w:rsidP="001A388F">
      <w:pPr>
        <w:pStyle w:val="Sansinterligne"/>
      </w:pPr>
      <w:r w:rsidRPr="000108F3">
        <w:t>Ce prix rémunère la fourniture et la mise en place d'une protection par toile de jute pour les arbres tige, y compris fixations et toutes sujétions.</w:t>
      </w:r>
    </w:p>
    <w:p w14:paraId="53C2C5A5" w14:textId="77777777" w:rsidR="000108F3" w:rsidRPr="000108F3" w:rsidRDefault="000108F3" w:rsidP="000108F3">
      <w:pPr>
        <w:pStyle w:val="Paragraphedeliste"/>
        <w:jc w:val="left"/>
        <w:rPr>
          <w:szCs w:val="20"/>
        </w:rPr>
      </w:pPr>
      <w:r w:rsidRPr="000108F3">
        <w:rPr>
          <w:szCs w:val="20"/>
        </w:rPr>
        <w:t> </w:t>
      </w:r>
    </w:p>
    <w:p w14:paraId="72252467" w14:textId="77777777" w:rsidR="000108F3" w:rsidRPr="000108F3" w:rsidRDefault="000108F3" w:rsidP="000108F3">
      <w:pPr>
        <w:pStyle w:val="Paragraphedeliste"/>
        <w:jc w:val="left"/>
        <w:rPr>
          <w:szCs w:val="20"/>
        </w:rPr>
      </w:pPr>
    </w:p>
    <w:p w14:paraId="15F27EFA" w14:textId="6AA33D72" w:rsidR="000108F3" w:rsidRDefault="00FD17D6" w:rsidP="001A388F">
      <w:pPr>
        <w:pStyle w:val="Titre1"/>
      </w:pPr>
      <w:bookmarkStart w:id="30" w:name="_Toc63950737"/>
      <w:r w:rsidRPr="000108F3">
        <w:t>Travaux d’</w:t>
      </w:r>
      <w:proofErr w:type="spellStart"/>
      <w:r w:rsidRPr="000108F3">
        <w:t>elagage</w:t>
      </w:r>
      <w:proofErr w:type="spellEnd"/>
      <w:r w:rsidRPr="000108F3">
        <w:t xml:space="preserve"> et d’abattage</w:t>
      </w:r>
      <w:bookmarkEnd w:id="30"/>
    </w:p>
    <w:p w14:paraId="469774BA" w14:textId="77777777" w:rsidR="001A388F" w:rsidRPr="001A388F" w:rsidRDefault="001A388F" w:rsidP="001A388F"/>
    <w:p w14:paraId="12FE0488" w14:textId="5B5AC974" w:rsidR="000108F3" w:rsidRDefault="00FD17D6" w:rsidP="00366981">
      <w:pPr>
        <w:pStyle w:val="Titre2"/>
        <w:numPr>
          <w:ilvl w:val="1"/>
          <w:numId w:val="55"/>
        </w:numPr>
      </w:pPr>
      <w:bookmarkStart w:id="31" w:name="_Toc63950738"/>
      <w:r w:rsidRPr="000108F3">
        <w:t xml:space="preserve">Prescriptions techniques </w:t>
      </w:r>
      <w:proofErr w:type="spellStart"/>
      <w:r w:rsidRPr="000108F3">
        <w:t>generales</w:t>
      </w:r>
      <w:bookmarkEnd w:id="31"/>
      <w:proofErr w:type="spellEnd"/>
    </w:p>
    <w:p w14:paraId="3BDD5A59" w14:textId="77777777" w:rsidR="001A388F" w:rsidRPr="001A388F" w:rsidRDefault="001A388F" w:rsidP="001A388F"/>
    <w:p w14:paraId="3600825D" w14:textId="68C009F9" w:rsidR="000108F3" w:rsidRDefault="000108F3" w:rsidP="00366981">
      <w:pPr>
        <w:pStyle w:val="Titre3"/>
        <w:numPr>
          <w:ilvl w:val="2"/>
          <w:numId w:val="55"/>
        </w:numPr>
      </w:pPr>
      <w:bookmarkStart w:id="32" w:name="_Toc63950739"/>
      <w:r w:rsidRPr="000108F3">
        <w:t>Généralités</w:t>
      </w:r>
      <w:bookmarkEnd w:id="32"/>
    </w:p>
    <w:p w14:paraId="2A4B8181" w14:textId="77777777" w:rsidR="001A388F" w:rsidRPr="001A388F" w:rsidRDefault="001A388F" w:rsidP="001A388F"/>
    <w:p w14:paraId="4C960306" w14:textId="77777777" w:rsidR="000108F3" w:rsidRPr="000108F3" w:rsidRDefault="000108F3" w:rsidP="001A388F">
      <w:pPr>
        <w:pStyle w:val="Sansinterligne"/>
      </w:pPr>
      <w:r w:rsidRPr="000108F3">
        <w:t>La prestation comprend toutes les fournitures, façons et transports, nécessaires à L'exécution complète des travaux d'élagage et d’abattage décrits ci-après.</w:t>
      </w:r>
    </w:p>
    <w:p w14:paraId="31FEE3D5" w14:textId="77777777" w:rsidR="000108F3" w:rsidRPr="000108F3" w:rsidRDefault="000108F3" w:rsidP="001A388F">
      <w:pPr>
        <w:pStyle w:val="Sansinterligne"/>
      </w:pPr>
    </w:p>
    <w:p w14:paraId="1A773660" w14:textId="55261844" w:rsidR="000108F3" w:rsidRPr="000108F3" w:rsidRDefault="000108F3" w:rsidP="008F670F">
      <w:pPr>
        <w:pStyle w:val="Sansinterligne"/>
        <w:numPr>
          <w:ilvl w:val="0"/>
          <w:numId w:val="21"/>
        </w:numPr>
      </w:pPr>
      <w:r w:rsidRPr="000108F3">
        <w:t>Former et/ou maintenir le port des arbres dans le respect des caractéristiques esthétiques de leur port naturel ou architecturé,</w:t>
      </w:r>
    </w:p>
    <w:p w14:paraId="6A6DCC1A" w14:textId="317DD99F" w:rsidR="000108F3" w:rsidRPr="000108F3" w:rsidRDefault="000108F3" w:rsidP="008F670F">
      <w:pPr>
        <w:pStyle w:val="Sansinterligne"/>
        <w:numPr>
          <w:ilvl w:val="0"/>
          <w:numId w:val="21"/>
        </w:numPr>
      </w:pPr>
      <w:r w:rsidRPr="000108F3">
        <w:t>Obligation pour les arbres tiges : Suppression des rejets sur le tronc jusqu'à une hauteur de 2,50 m.</w:t>
      </w:r>
    </w:p>
    <w:p w14:paraId="113BE960" w14:textId="77777777" w:rsidR="000108F3" w:rsidRPr="000108F3" w:rsidRDefault="000108F3" w:rsidP="001A388F">
      <w:pPr>
        <w:pStyle w:val="Sansinterligne"/>
      </w:pPr>
    </w:p>
    <w:p w14:paraId="4274B8E1" w14:textId="77777777" w:rsidR="000108F3" w:rsidRPr="000108F3" w:rsidRDefault="000108F3" w:rsidP="001A388F">
      <w:pPr>
        <w:pStyle w:val="Sansinterligne"/>
      </w:pPr>
      <w:r w:rsidRPr="000108F3">
        <w:t>La prestation comprendra : l'élagage et la mise en forme, à la demande du Maitre d'ouvrage, recherche et coupe de branches Présentant un risque, réfection d'arbres d'alignement.</w:t>
      </w:r>
    </w:p>
    <w:p w14:paraId="12E561A3" w14:textId="77777777" w:rsidR="000108F3" w:rsidRPr="000108F3" w:rsidRDefault="000108F3" w:rsidP="001A388F">
      <w:pPr>
        <w:pStyle w:val="Sansinterligne"/>
      </w:pPr>
    </w:p>
    <w:p w14:paraId="04DF7226" w14:textId="77777777" w:rsidR="000108F3" w:rsidRPr="000108F3" w:rsidRDefault="000108F3" w:rsidP="001A388F">
      <w:pPr>
        <w:pStyle w:val="Sansinterligne"/>
      </w:pPr>
      <w:r w:rsidRPr="000108F3">
        <w:t>Les formes et ports à donner aux arbres seront une taille douce et raisonnée, réalisés dans la continuité de l'existant.</w:t>
      </w:r>
    </w:p>
    <w:p w14:paraId="0B2ADDAC" w14:textId="77777777" w:rsidR="000108F3" w:rsidRPr="000108F3" w:rsidRDefault="000108F3" w:rsidP="001A388F">
      <w:pPr>
        <w:pStyle w:val="Sansinterligne"/>
      </w:pPr>
      <w:r w:rsidRPr="000108F3">
        <w:t>Pour tous les sujets, l'obligation de résultat comprendra le maintien en permanence du profil géométrique et de l'insertion dans un alignement.</w:t>
      </w:r>
    </w:p>
    <w:p w14:paraId="0686B600" w14:textId="1D99FF60" w:rsidR="000108F3" w:rsidRPr="000108F3" w:rsidRDefault="001A388F" w:rsidP="001A388F">
      <w:pPr>
        <w:pStyle w:val="Sansinterligne"/>
      </w:pPr>
      <w:r w:rsidRPr="000108F3">
        <w:t>La taille</w:t>
      </w:r>
      <w:r w:rsidR="000108F3" w:rsidRPr="000108F3">
        <w:t xml:space="preserve">  des arbres tiges assurera la bonne formation  du sujet en équilibrant  le développement  des branches et en éliminant les branches mal placées ainsi que le bois mort.</w:t>
      </w:r>
    </w:p>
    <w:p w14:paraId="7900DF69" w14:textId="77777777" w:rsidR="000108F3" w:rsidRPr="000108F3" w:rsidRDefault="000108F3" w:rsidP="001A388F">
      <w:pPr>
        <w:pStyle w:val="Sansinterligne"/>
      </w:pPr>
    </w:p>
    <w:p w14:paraId="3187AEF0" w14:textId="739AAB37" w:rsidR="000108F3" w:rsidRPr="000108F3" w:rsidRDefault="000108F3" w:rsidP="001A388F">
      <w:pPr>
        <w:pStyle w:val="Sansinterligne"/>
      </w:pPr>
      <w:r w:rsidRPr="000108F3">
        <w:t xml:space="preserve">Cette taille de formation aura pour but de former la charpente des arbres afin qu'ils puissent présenter à l'âge adulte le </w:t>
      </w:r>
      <w:r w:rsidR="001A388F" w:rsidRPr="000108F3">
        <w:t>port désiré</w:t>
      </w:r>
      <w:r w:rsidRPr="000108F3">
        <w:t xml:space="preserve"> par le maître d'ouvrage (hauteur sous la première couronne, port naturel en arbre tige ou forme libre), cette taille devra préserver la valeur esthétique des végétaux.</w:t>
      </w:r>
    </w:p>
    <w:p w14:paraId="3D4F0754" w14:textId="77777777" w:rsidR="000108F3" w:rsidRPr="000108F3" w:rsidRDefault="000108F3" w:rsidP="001A388F">
      <w:pPr>
        <w:pStyle w:val="Sansinterligne"/>
      </w:pPr>
      <w:r w:rsidRPr="000108F3">
        <w:t xml:space="preserve">A. Contraintes liées à l'exécution des travaux d'élagage et d’abattage </w:t>
      </w:r>
    </w:p>
    <w:p w14:paraId="1BD8E8B3" w14:textId="3C9DEE09" w:rsidR="000108F3" w:rsidRPr="000108F3" w:rsidRDefault="000108F3" w:rsidP="001A388F">
      <w:pPr>
        <w:pStyle w:val="Sansinterligne"/>
      </w:pPr>
      <w:r w:rsidRPr="000108F3">
        <w:t xml:space="preserve">Compte tenu des observations de terrain, le </w:t>
      </w:r>
      <w:r w:rsidR="001A388F" w:rsidRPr="000108F3">
        <w:t>titulaire prendra</w:t>
      </w:r>
      <w:r w:rsidRPr="000108F3">
        <w:t xml:space="preserve"> en compte, les contraintes suivantes, liées aux interventions :</w:t>
      </w:r>
    </w:p>
    <w:p w14:paraId="6B63E3EE" w14:textId="77777777" w:rsidR="000108F3" w:rsidRPr="000108F3" w:rsidRDefault="000108F3" w:rsidP="000108F3">
      <w:pPr>
        <w:pStyle w:val="Paragraphedeliste"/>
        <w:jc w:val="left"/>
        <w:rPr>
          <w:szCs w:val="20"/>
        </w:rPr>
      </w:pPr>
    </w:p>
    <w:p w14:paraId="722C178C" w14:textId="574E537D" w:rsidR="000108F3" w:rsidRPr="000108F3" w:rsidRDefault="000108F3" w:rsidP="008F670F">
      <w:pPr>
        <w:pStyle w:val="Sansinterligne"/>
        <w:numPr>
          <w:ilvl w:val="0"/>
          <w:numId w:val="22"/>
        </w:numPr>
      </w:pPr>
      <w:r w:rsidRPr="000108F3">
        <w:t>Contraintes liées à la mise en sécurité des personnes et des biens (mise en place de protections individuelles et collectives).</w:t>
      </w:r>
    </w:p>
    <w:p w14:paraId="209039E4" w14:textId="77777777" w:rsidR="000108F3" w:rsidRPr="000108F3" w:rsidRDefault="000108F3" w:rsidP="001A388F">
      <w:pPr>
        <w:pStyle w:val="Sansinterligne"/>
      </w:pPr>
    </w:p>
    <w:p w14:paraId="0539486C" w14:textId="16FC06E8" w:rsidR="000108F3" w:rsidRPr="000108F3" w:rsidRDefault="000108F3" w:rsidP="008F670F">
      <w:pPr>
        <w:pStyle w:val="Sansinterligne"/>
        <w:numPr>
          <w:ilvl w:val="0"/>
          <w:numId w:val="22"/>
        </w:numPr>
      </w:pPr>
      <w:r w:rsidRPr="000108F3">
        <w:t>Contrainte de stationnement, circulation automobile et accès pour l'exécution des</w:t>
      </w:r>
      <w:r w:rsidR="001A388F">
        <w:t xml:space="preserve"> t</w:t>
      </w:r>
      <w:r w:rsidRPr="000108F3">
        <w:t>ravaux (pouvant nécessiter la mise en place d'un arrêté municipal (Ville d'Avray et St. Cloud).</w:t>
      </w:r>
    </w:p>
    <w:p w14:paraId="019C0791" w14:textId="77777777" w:rsidR="000108F3" w:rsidRPr="000108F3" w:rsidRDefault="000108F3" w:rsidP="001A388F">
      <w:pPr>
        <w:pStyle w:val="Sansinterligne"/>
      </w:pPr>
    </w:p>
    <w:p w14:paraId="59DAFF38" w14:textId="764DA88F" w:rsidR="000108F3" w:rsidRPr="000108F3" w:rsidRDefault="000108F3" w:rsidP="008F670F">
      <w:pPr>
        <w:pStyle w:val="Sansinterligne"/>
        <w:numPr>
          <w:ilvl w:val="0"/>
          <w:numId w:val="22"/>
        </w:numPr>
      </w:pPr>
      <w:r w:rsidRPr="000108F3">
        <w:t>Contraintes de programmation, dues aux flux piétons et automobiles (campus de Nanterre)</w:t>
      </w:r>
    </w:p>
    <w:p w14:paraId="417DF45E" w14:textId="77777777" w:rsidR="000108F3" w:rsidRPr="000108F3" w:rsidRDefault="000108F3" w:rsidP="001A388F">
      <w:pPr>
        <w:pStyle w:val="Sansinterligne"/>
      </w:pPr>
    </w:p>
    <w:p w14:paraId="1814841B" w14:textId="1C487BB3" w:rsidR="000108F3" w:rsidRDefault="000108F3" w:rsidP="008F670F">
      <w:pPr>
        <w:pStyle w:val="Sansinterligne"/>
        <w:numPr>
          <w:ilvl w:val="0"/>
          <w:numId w:val="22"/>
        </w:numPr>
      </w:pPr>
      <w:r w:rsidRPr="000108F3">
        <w:t>Contraintes liées à des difficultés de circulation, à la présence de trottoirs étroits, pentes et devers, hauteurs importantes  supérieures ou égales à 10 m, difficulté  d'utilisation du broyeur  (patios bâtiments G, F, Bibliothèque universitaire...), nuisances sonores liées à l'utilisation des machines.</w:t>
      </w:r>
    </w:p>
    <w:p w14:paraId="514F2CE9" w14:textId="77777777" w:rsidR="001A388F" w:rsidRPr="000108F3" w:rsidRDefault="001A388F" w:rsidP="000108F3">
      <w:pPr>
        <w:pStyle w:val="Paragraphedeliste"/>
        <w:jc w:val="left"/>
        <w:rPr>
          <w:szCs w:val="20"/>
        </w:rPr>
      </w:pPr>
    </w:p>
    <w:p w14:paraId="661CBDFF" w14:textId="59F3BEAA" w:rsidR="000108F3" w:rsidRPr="000108F3" w:rsidRDefault="000108F3" w:rsidP="001A388F">
      <w:pPr>
        <w:pStyle w:val="Sous-titre"/>
      </w:pPr>
      <w:r w:rsidRPr="000108F3">
        <w:t>Propreté du chantier</w:t>
      </w:r>
    </w:p>
    <w:p w14:paraId="77B1D6B2" w14:textId="33EE9228" w:rsidR="000108F3" w:rsidRDefault="000108F3" w:rsidP="001A388F">
      <w:pPr>
        <w:pStyle w:val="Sansinterligne"/>
      </w:pPr>
      <w:r w:rsidRPr="000108F3">
        <w:t>Après une intervention, le bois sera obligatoirement enlevé le jour même et évacué. Si le bois doit attendre quelques heures, il sera débité et rangé proprement dans un endroit ne présentant aucun danger pour les utilisateurs et ne provoquant aucune gêne.</w:t>
      </w:r>
    </w:p>
    <w:p w14:paraId="6269CDEA" w14:textId="77777777" w:rsidR="001A388F" w:rsidRPr="000108F3" w:rsidRDefault="001A388F" w:rsidP="000108F3">
      <w:pPr>
        <w:pStyle w:val="Paragraphedeliste"/>
        <w:jc w:val="left"/>
        <w:rPr>
          <w:szCs w:val="20"/>
        </w:rPr>
      </w:pPr>
    </w:p>
    <w:p w14:paraId="7C865C8D" w14:textId="28D5BB89" w:rsidR="000108F3" w:rsidRPr="000108F3" w:rsidRDefault="000108F3" w:rsidP="001A388F">
      <w:pPr>
        <w:pStyle w:val="Sous-titre"/>
      </w:pPr>
      <w:r w:rsidRPr="000108F3">
        <w:t>Fermeture des voies et mise en place d'un dispositif de déviation</w:t>
      </w:r>
    </w:p>
    <w:p w14:paraId="49999105" w14:textId="77777777" w:rsidR="000108F3" w:rsidRPr="000108F3" w:rsidRDefault="000108F3" w:rsidP="001A388F">
      <w:pPr>
        <w:pStyle w:val="Sansinterligne"/>
      </w:pPr>
      <w:r w:rsidRPr="000108F3">
        <w:t>Afin de permettre l'exécution des travaux dans des fonctions de sécurité optimum, l’entreprise procèdera à ses frais au barrage des voies traitées pendant la durée des travaux.</w:t>
      </w:r>
    </w:p>
    <w:p w14:paraId="235D5A24" w14:textId="77777777" w:rsidR="000108F3" w:rsidRPr="000108F3" w:rsidRDefault="000108F3" w:rsidP="001A388F">
      <w:pPr>
        <w:pStyle w:val="Sansinterligne"/>
      </w:pPr>
    </w:p>
    <w:p w14:paraId="4F57CB14" w14:textId="77777777" w:rsidR="000108F3" w:rsidRPr="000108F3" w:rsidRDefault="000108F3" w:rsidP="001A388F">
      <w:pPr>
        <w:pStyle w:val="Sansinterligne"/>
      </w:pPr>
      <w:r w:rsidRPr="000108F3">
        <w:t>Particularités concernant les interventions sur les sites de Nanterre, Ville d' Avray et St. Cloud :</w:t>
      </w:r>
    </w:p>
    <w:p w14:paraId="76169A59" w14:textId="77777777" w:rsidR="000108F3" w:rsidRPr="000108F3" w:rsidRDefault="000108F3" w:rsidP="001A388F">
      <w:pPr>
        <w:pStyle w:val="Sansinterligne"/>
      </w:pPr>
    </w:p>
    <w:p w14:paraId="5C2C5199" w14:textId="77777777" w:rsidR="000108F3" w:rsidRPr="000108F3" w:rsidRDefault="000108F3" w:rsidP="001A388F">
      <w:pPr>
        <w:pStyle w:val="Sansinterligne"/>
      </w:pPr>
      <w:r w:rsidRPr="000108F3">
        <w:t>Trois semaines minimum  avant l'intervention, l'entreprise  devra déposer auprès des Services de la  voirie des Villes de St. Cloud et Ville d' Avray, selon les cas, une demande d'Arrêté pour Fermeture partielle de voie. Cette demande devra préciser le jour exact prévu pour  L'intervention, en accord avec le maitre d'ouvrage.</w:t>
      </w:r>
    </w:p>
    <w:p w14:paraId="2B4351CB" w14:textId="77777777" w:rsidR="000108F3" w:rsidRPr="000108F3" w:rsidRDefault="000108F3" w:rsidP="001A388F">
      <w:pPr>
        <w:pStyle w:val="Sansinterligne"/>
      </w:pPr>
    </w:p>
    <w:p w14:paraId="50A5B236" w14:textId="7D4B4AB5" w:rsidR="000108F3" w:rsidRDefault="000108F3" w:rsidP="001A388F">
      <w:pPr>
        <w:pStyle w:val="Sansinterligne"/>
      </w:pPr>
      <w:r w:rsidRPr="000108F3">
        <w:t>Avant le  début  des travaux, l'entreprise  procèdera à  ses frais à la mise en place d'un  Dispositif de déviation, suivant les indications du Maître d'ouvrage. Ce dispositif comprendra les barrières de sécurité ainsi que les panneaux en nombre nécessaire (déviation, interdit sauf riverains).</w:t>
      </w:r>
    </w:p>
    <w:p w14:paraId="4C7DFD4F" w14:textId="77777777" w:rsidR="001A388F" w:rsidRPr="000108F3" w:rsidRDefault="001A388F" w:rsidP="000108F3">
      <w:pPr>
        <w:pStyle w:val="Paragraphedeliste"/>
        <w:jc w:val="left"/>
        <w:rPr>
          <w:szCs w:val="20"/>
        </w:rPr>
      </w:pPr>
    </w:p>
    <w:p w14:paraId="7FB296CF" w14:textId="6FCD50DC" w:rsidR="000108F3" w:rsidRDefault="000108F3" w:rsidP="00366981">
      <w:pPr>
        <w:pStyle w:val="Titre3"/>
        <w:numPr>
          <w:ilvl w:val="2"/>
          <w:numId w:val="55"/>
        </w:numPr>
      </w:pPr>
      <w:bookmarkStart w:id="33" w:name="_Toc63950740"/>
      <w:r w:rsidRPr="000108F3">
        <w:t>Résidus de coupe</w:t>
      </w:r>
      <w:bookmarkEnd w:id="33"/>
    </w:p>
    <w:p w14:paraId="32A3FCD0" w14:textId="77777777" w:rsidR="001A388F" w:rsidRPr="001A388F" w:rsidRDefault="001A388F" w:rsidP="001A388F"/>
    <w:p w14:paraId="01507133" w14:textId="668EB402" w:rsidR="000108F3" w:rsidRDefault="000108F3" w:rsidP="001A388F">
      <w:pPr>
        <w:pStyle w:val="Sansinterligne"/>
      </w:pPr>
      <w:r w:rsidRPr="000108F3">
        <w:t>Le bois provenant de l'exécution des travaux sera évacué le jour même. Les zones d'intervention seront balayées le jour même et laissées propres.</w:t>
      </w:r>
    </w:p>
    <w:p w14:paraId="0B9C901D" w14:textId="77777777" w:rsidR="001A388F" w:rsidRPr="000108F3" w:rsidRDefault="001A388F" w:rsidP="000108F3">
      <w:pPr>
        <w:pStyle w:val="Paragraphedeliste"/>
        <w:jc w:val="left"/>
        <w:rPr>
          <w:szCs w:val="20"/>
        </w:rPr>
      </w:pPr>
    </w:p>
    <w:p w14:paraId="06135785" w14:textId="3E958FD5" w:rsidR="000108F3" w:rsidRDefault="000108F3" w:rsidP="001A388F">
      <w:pPr>
        <w:pStyle w:val="Sous-titre"/>
      </w:pPr>
      <w:r w:rsidRPr="000108F3">
        <w:t>Nettoyage du chantier</w:t>
      </w:r>
    </w:p>
    <w:p w14:paraId="0ABBAC28" w14:textId="77777777" w:rsidR="001A388F" w:rsidRPr="000108F3" w:rsidRDefault="001A388F" w:rsidP="000108F3">
      <w:pPr>
        <w:pStyle w:val="Paragraphedeliste"/>
        <w:jc w:val="left"/>
        <w:rPr>
          <w:szCs w:val="20"/>
        </w:rPr>
      </w:pPr>
    </w:p>
    <w:p w14:paraId="2F114051" w14:textId="607963F2" w:rsidR="000108F3" w:rsidRPr="000108F3" w:rsidRDefault="000108F3" w:rsidP="001A388F">
      <w:pPr>
        <w:pStyle w:val="Sansinterligne"/>
      </w:pPr>
      <w:r w:rsidRPr="000108F3">
        <w:t xml:space="preserve">Pour tous les travaux d'élagage, </w:t>
      </w:r>
      <w:r w:rsidR="001A388F" w:rsidRPr="000108F3">
        <w:t>l’enlèvement soigné</w:t>
      </w:r>
      <w:r w:rsidRPr="000108F3">
        <w:t xml:space="preserve"> des résidus de coupe se fera au </w:t>
      </w:r>
      <w:r w:rsidR="001A388F" w:rsidRPr="000108F3">
        <w:t>rythme de</w:t>
      </w:r>
      <w:r w:rsidRPr="000108F3">
        <w:t xml:space="preserve"> l'avancement du chantier afin d'écarter tout danger pour la circulation automobile ou piétonnière.</w:t>
      </w:r>
    </w:p>
    <w:p w14:paraId="43DD2ED6" w14:textId="4FFDBCDE" w:rsidR="000108F3" w:rsidRPr="000108F3" w:rsidRDefault="000108F3" w:rsidP="001A388F">
      <w:pPr>
        <w:pStyle w:val="Sansinterligne"/>
      </w:pPr>
      <w:r w:rsidRPr="000108F3">
        <w:t xml:space="preserve">Lors des travaux de taille en </w:t>
      </w:r>
      <w:r w:rsidR="001A388F" w:rsidRPr="000108F3">
        <w:t>vert, il</w:t>
      </w:r>
      <w:r w:rsidRPr="000108F3">
        <w:t xml:space="preserve"> sera utilisé une souffleuse. L'entreprise veillera tout particulièrement  à ne pas obstruer les bouches d'égout.</w:t>
      </w:r>
    </w:p>
    <w:p w14:paraId="175AA644" w14:textId="2EDB6852" w:rsidR="000108F3" w:rsidRPr="000108F3" w:rsidRDefault="000108F3" w:rsidP="001A388F">
      <w:pPr>
        <w:pStyle w:val="Sansinterligne"/>
      </w:pPr>
      <w:r w:rsidRPr="000108F3">
        <w:t xml:space="preserve">Lors des travaux d'abattage et de </w:t>
      </w:r>
      <w:r w:rsidR="001A388F" w:rsidRPr="000108F3">
        <w:t>dessouchage</w:t>
      </w:r>
      <w:r w:rsidRPr="000108F3">
        <w:t>, l'entreprise  devra l'enlèvement  de tous les résidus de</w:t>
      </w:r>
    </w:p>
    <w:p w14:paraId="0BA94AAF" w14:textId="411D1700" w:rsidR="000108F3" w:rsidRPr="000108F3" w:rsidRDefault="000108F3" w:rsidP="001A388F">
      <w:pPr>
        <w:pStyle w:val="Sansinterligne"/>
      </w:pPr>
      <w:r w:rsidRPr="000108F3">
        <w:t xml:space="preserve">coupe, y compris feuillage et copeaux. Le </w:t>
      </w:r>
      <w:r w:rsidR="001A388F" w:rsidRPr="000108F3">
        <w:t>trou laissé</w:t>
      </w:r>
      <w:r w:rsidRPr="000108F3">
        <w:t xml:space="preserve"> par l'enlèvement  de la souche sera soigneusement rebouché et signalé dans les plus brefs délais au Maître d'ouvrage, afin que celui-ci puisse faire procéder à une réfection provisoire des lieux.</w:t>
      </w:r>
    </w:p>
    <w:p w14:paraId="78A2D617" w14:textId="02A429BA" w:rsidR="000108F3" w:rsidRDefault="000108F3" w:rsidP="001A388F">
      <w:pPr>
        <w:pStyle w:val="Sansinterligne"/>
        <w:rPr>
          <w:szCs w:val="20"/>
        </w:rPr>
      </w:pPr>
      <w:r w:rsidRPr="000108F3">
        <w:rPr>
          <w:szCs w:val="20"/>
        </w:rPr>
        <w:lastRenderedPageBreak/>
        <w:t>Suppression des bois morts.</w:t>
      </w:r>
    </w:p>
    <w:p w14:paraId="6EE16C0E" w14:textId="77777777" w:rsidR="001A388F" w:rsidRPr="000108F3" w:rsidRDefault="001A388F" w:rsidP="000108F3">
      <w:pPr>
        <w:pStyle w:val="Paragraphedeliste"/>
        <w:jc w:val="left"/>
        <w:rPr>
          <w:szCs w:val="20"/>
        </w:rPr>
      </w:pPr>
    </w:p>
    <w:p w14:paraId="19FC2B3E" w14:textId="58BE9ABE" w:rsidR="000108F3" w:rsidRPr="000108F3" w:rsidRDefault="000108F3" w:rsidP="001A388F">
      <w:pPr>
        <w:pStyle w:val="Sous-titre"/>
      </w:pPr>
      <w:r w:rsidRPr="000108F3">
        <w:t>Disponibilité de l'entreprise</w:t>
      </w:r>
    </w:p>
    <w:p w14:paraId="7A1398CD" w14:textId="25D1A802" w:rsidR="000108F3" w:rsidRDefault="000108F3" w:rsidP="001A388F">
      <w:pPr>
        <w:pStyle w:val="Sansinterligne"/>
      </w:pPr>
      <w:r w:rsidRPr="000108F3">
        <w:t>L'entreprise soumissionnaire du lot concerné s'engage à intervenir dans les plus brefs délais à la demande du  Maître d'ouvrage  pour  des cas d'urgence  non programmables dans le  cadre du présent  marché (abattage d'un arbre dangereux sur voie publique par exemple ou élagage d’une branche dangereuse).</w:t>
      </w:r>
    </w:p>
    <w:p w14:paraId="7727123D" w14:textId="77777777" w:rsidR="001A388F" w:rsidRPr="000108F3" w:rsidRDefault="001A388F" w:rsidP="000108F3">
      <w:pPr>
        <w:pStyle w:val="Paragraphedeliste"/>
        <w:jc w:val="left"/>
        <w:rPr>
          <w:szCs w:val="20"/>
        </w:rPr>
      </w:pPr>
    </w:p>
    <w:p w14:paraId="5CD9E1EA" w14:textId="1DE79F07" w:rsidR="000108F3" w:rsidRPr="000108F3" w:rsidRDefault="000108F3" w:rsidP="00366981">
      <w:pPr>
        <w:pStyle w:val="Titre3"/>
        <w:numPr>
          <w:ilvl w:val="2"/>
          <w:numId w:val="55"/>
        </w:numPr>
      </w:pPr>
      <w:bookmarkStart w:id="34" w:name="_Toc63950741"/>
      <w:r w:rsidRPr="000108F3">
        <w:t>Travaux d’élagage</w:t>
      </w:r>
      <w:bookmarkEnd w:id="34"/>
    </w:p>
    <w:p w14:paraId="29307185" w14:textId="77777777" w:rsidR="001A388F" w:rsidRDefault="001A388F" w:rsidP="001A388F">
      <w:pPr>
        <w:jc w:val="left"/>
        <w:rPr>
          <w:szCs w:val="20"/>
        </w:rPr>
      </w:pPr>
    </w:p>
    <w:p w14:paraId="2DBCA826" w14:textId="13CC8C56" w:rsidR="000108F3" w:rsidRPr="001A388F" w:rsidRDefault="000108F3" w:rsidP="001A388F">
      <w:pPr>
        <w:pStyle w:val="Sous-titre"/>
      </w:pPr>
      <w:r w:rsidRPr="001A388F">
        <w:t xml:space="preserve"> Calendrier d'exécution</w:t>
      </w:r>
    </w:p>
    <w:p w14:paraId="398B80FD" w14:textId="77777777" w:rsidR="000108F3" w:rsidRPr="000108F3" w:rsidRDefault="000108F3" w:rsidP="001A388F">
      <w:pPr>
        <w:pStyle w:val="Sansinterligne"/>
      </w:pPr>
      <w:r w:rsidRPr="000108F3">
        <w:t>Les travaux de "taille en vert" seront pratiqués fin mai, début juin, tandis que les travaux</w:t>
      </w:r>
    </w:p>
    <w:p w14:paraId="37E032D1" w14:textId="43D25131" w:rsidR="000108F3" w:rsidRDefault="000108F3" w:rsidP="001A388F">
      <w:pPr>
        <w:pStyle w:val="Sansinterligne"/>
      </w:pPr>
      <w:r w:rsidRPr="000108F3">
        <w:t>D'élagage (taille en sec) et de rééquilibrage seront pratiqués de novembre à février.</w:t>
      </w:r>
    </w:p>
    <w:p w14:paraId="76819C8A" w14:textId="77777777" w:rsidR="001A388F" w:rsidRPr="000108F3" w:rsidRDefault="001A388F" w:rsidP="000108F3">
      <w:pPr>
        <w:pStyle w:val="Paragraphedeliste"/>
        <w:jc w:val="left"/>
        <w:rPr>
          <w:szCs w:val="20"/>
        </w:rPr>
      </w:pPr>
    </w:p>
    <w:p w14:paraId="2F0A4BA7" w14:textId="450B0804" w:rsidR="000108F3" w:rsidRPr="000108F3" w:rsidRDefault="000108F3" w:rsidP="001A388F">
      <w:pPr>
        <w:pStyle w:val="Sous-titre"/>
      </w:pPr>
      <w:r w:rsidRPr="000108F3">
        <w:t>Coupes et plaies</w:t>
      </w:r>
    </w:p>
    <w:p w14:paraId="39050356" w14:textId="77777777" w:rsidR="000108F3" w:rsidRPr="001A388F" w:rsidRDefault="000108F3" w:rsidP="001A388F">
      <w:pPr>
        <w:pStyle w:val="Sansinterligne"/>
      </w:pPr>
      <w:r w:rsidRPr="001A388F">
        <w:t>La  coupe doit  être commencée par le dessous en pratiquant  une entaille plus ou moins profonde, afin d'éviter un éclatement de l'écorce et du jeune bois qui occasionnerait une plaie difficile à cicatriser.</w:t>
      </w:r>
    </w:p>
    <w:p w14:paraId="105DC087" w14:textId="77777777" w:rsidR="000108F3" w:rsidRPr="001A388F" w:rsidRDefault="000108F3" w:rsidP="001A388F">
      <w:pPr>
        <w:pStyle w:val="Sansinterligne"/>
      </w:pPr>
    </w:p>
    <w:p w14:paraId="77AFBD0D" w14:textId="77777777" w:rsidR="000108F3" w:rsidRPr="001A388F" w:rsidRDefault="000108F3" w:rsidP="001A388F">
      <w:pPr>
        <w:pStyle w:val="Sansinterligne"/>
      </w:pPr>
      <w:r w:rsidRPr="001A388F">
        <w:t>La branche sera démontée en tronçon jusqu'à 40 à 50 cm du tronc, le chicot gênant sera alors supprimé, ceci afin d'éviter que le poids de la branche puisse provoquer des éclatements ou déchirures préjudiciables à l'arbre.</w:t>
      </w:r>
    </w:p>
    <w:p w14:paraId="2BF49CE7" w14:textId="77777777" w:rsidR="000108F3" w:rsidRPr="001A388F" w:rsidRDefault="000108F3" w:rsidP="001A388F">
      <w:pPr>
        <w:pStyle w:val="Sansinterligne"/>
      </w:pPr>
    </w:p>
    <w:p w14:paraId="62340316" w14:textId="77777777" w:rsidR="000108F3" w:rsidRPr="001A388F" w:rsidRDefault="000108F3" w:rsidP="001A388F">
      <w:pPr>
        <w:pStyle w:val="Sansinterligne"/>
      </w:pPr>
      <w:r w:rsidRPr="001A388F">
        <w:t xml:space="preserve">Les coupes seront pratiquées à 45°  sur une branche  ou perpendiculairement  au sol. Les coupes au ras du tronc ou d'une branche seront faites suivant le galbe de la branche ou du </w:t>
      </w:r>
      <w:proofErr w:type="spellStart"/>
      <w:r w:rsidRPr="001A388F">
        <w:t>tronc,en</w:t>
      </w:r>
      <w:proofErr w:type="spellEnd"/>
      <w:r w:rsidRPr="001A388F">
        <w:t xml:space="preserve"> écusson dans le sens du flux de sève.</w:t>
      </w:r>
    </w:p>
    <w:p w14:paraId="0067538A" w14:textId="77777777" w:rsidR="000108F3" w:rsidRPr="001A388F" w:rsidRDefault="000108F3" w:rsidP="001A388F">
      <w:pPr>
        <w:pStyle w:val="Sansinterligne"/>
      </w:pPr>
      <w:r w:rsidRPr="001A388F">
        <w:t>Toutes les coupes d'un diamètre supérieur à 0,10 seront obligatoirement désinfectées puis recouvertes de</w:t>
      </w:r>
    </w:p>
    <w:p w14:paraId="16FC81DE" w14:textId="13CC5B0D" w:rsidR="000108F3" w:rsidRPr="001A388F" w:rsidRDefault="000108F3" w:rsidP="001A388F">
      <w:pPr>
        <w:pStyle w:val="Sansinterligne"/>
      </w:pPr>
      <w:r w:rsidRPr="001A388F">
        <w:t xml:space="preserve">« Lac </w:t>
      </w:r>
      <w:proofErr w:type="spellStart"/>
      <w:r w:rsidRPr="001A388F">
        <w:t>Balsam</w:t>
      </w:r>
      <w:proofErr w:type="spellEnd"/>
      <w:r w:rsidRPr="001A388F">
        <w:t xml:space="preserve"> », enduit à base d'huile végétale, d'orties broyées et de résine synthétique. Cette application se fera sur toute la surface et de façon homogène.</w:t>
      </w:r>
    </w:p>
    <w:p w14:paraId="21CDB460" w14:textId="77777777" w:rsidR="001A388F" w:rsidRPr="000108F3" w:rsidRDefault="001A388F" w:rsidP="000108F3">
      <w:pPr>
        <w:pStyle w:val="Paragraphedeliste"/>
        <w:jc w:val="left"/>
        <w:rPr>
          <w:szCs w:val="20"/>
        </w:rPr>
      </w:pPr>
    </w:p>
    <w:p w14:paraId="700EE5FB" w14:textId="2775D94E" w:rsidR="000108F3" w:rsidRPr="000108F3" w:rsidRDefault="000108F3" w:rsidP="001A388F">
      <w:pPr>
        <w:pStyle w:val="Sous-titre"/>
      </w:pPr>
      <w:r w:rsidRPr="000108F3">
        <w:t>Netteté des plaies</w:t>
      </w:r>
    </w:p>
    <w:p w14:paraId="0699CF92" w14:textId="77777777" w:rsidR="000108F3" w:rsidRPr="000108F3" w:rsidRDefault="000108F3" w:rsidP="001A388F">
      <w:pPr>
        <w:pStyle w:val="Sansinterligne"/>
      </w:pPr>
      <w:r w:rsidRPr="000108F3">
        <w:t>Toute coupe sera rafraîchie de façon à être parfaitement lisse.</w:t>
      </w:r>
    </w:p>
    <w:p w14:paraId="30896EAC" w14:textId="77777777" w:rsidR="001A388F" w:rsidRDefault="001A388F" w:rsidP="000108F3">
      <w:pPr>
        <w:pStyle w:val="Paragraphedeliste"/>
        <w:jc w:val="left"/>
        <w:rPr>
          <w:szCs w:val="20"/>
        </w:rPr>
      </w:pPr>
    </w:p>
    <w:p w14:paraId="55BCC39E" w14:textId="4CA351E4" w:rsidR="000108F3" w:rsidRPr="000108F3" w:rsidRDefault="000108F3" w:rsidP="001A388F">
      <w:pPr>
        <w:pStyle w:val="Sous-titre"/>
      </w:pPr>
      <w:r w:rsidRPr="000108F3">
        <w:t>Rameaux naissants sur le tronc ou rejets</w:t>
      </w:r>
    </w:p>
    <w:p w14:paraId="45A96B5A" w14:textId="2D3CAD5D" w:rsidR="000108F3" w:rsidRPr="000108F3" w:rsidRDefault="000108F3" w:rsidP="001A388F">
      <w:pPr>
        <w:pStyle w:val="Sansinterligne"/>
      </w:pPr>
      <w:r w:rsidRPr="000108F3">
        <w:t xml:space="preserve">Tout rameau poussant sur le tronc à la suite de blessure ou de suppression de branche, ainsi que tout rejet sera </w:t>
      </w:r>
      <w:r w:rsidR="001A388F">
        <w:t>coupé au ras du tronc ou des ra</w:t>
      </w:r>
      <w:r w:rsidRPr="000108F3">
        <w:t>cines.</w:t>
      </w:r>
    </w:p>
    <w:p w14:paraId="38C4329D" w14:textId="77777777" w:rsidR="001A388F" w:rsidRDefault="001A388F" w:rsidP="001A388F">
      <w:pPr>
        <w:jc w:val="left"/>
        <w:rPr>
          <w:szCs w:val="20"/>
        </w:rPr>
      </w:pPr>
    </w:p>
    <w:p w14:paraId="0F882534" w14:textId="3EF42F37" w:rsidR="000108F3" w:rsidRPr="001A388F" w:rsidRDefault="000108F3" w:rsidP="001A388F">
      <w:pPr>
        <w:pStyle w:val="Sous-titre"/>
      </w:pPr>
      <w:r w:rsidRPr="001A388F">
        <w:t xml:space="preserve"> Branches mortes ou pourries</w:t>
      </w:r>
    </w:p>
    <w:p w14:paraId="7507F6A2" w14:textId="77777777" w:rsidR="000108F3" w:rsidRPr="000108F3" w:rsidRDefault="000108F3" w:rsidP="001A388F">
      <w:pPr>
        <w:pStyle w:val="Sansinterligne"/>
      </w:pPr>
      <w:r w:rsidRPr="000108F3">
        <w:t>La recherche et la coupe de branches mortes ou pourries, dangereuses ou mal venues se fera systématiquement sur toute intervention  périodique ou non périodique. Le bois mort sera toujours coupé jusqu'au bois sain. On procèdera à un nettoyage de la pourriture sur les foyers atteints.</w:t>
      </w:r>
    </w:p>
    <w:p w14:paraId="3BB7CD32" w14:textId="77777777" w:rsidR="001A388F" w:rsidRDefault="001A388F" w:rsidP="000108F3">
      <w:pPr>
        <w:pStyle w:val="Paragraphedeliste"/>
        <w:jc w:val="left"/>
        <w:rPr>
          <w:szCs w:val="20"/>
        </w:rPr>
      </w:pPr>
    </w:p>
    <w:p w14:paraId="4D8D8E46" w14:textId="6FD439BC" w:rsidR="000108F3" w:rsidRPr="000108F3" w:rsidRDefault="000108F3" w:rsidP="001A388F">
      <w:pPr>
        <w:pStyle w:val="Sous-titre"/>
      </w:pPr>
      <w:r w:rsidRPr="000108F3">
        <w:t>Maladies</w:t>
      </w:r>
    </w:p>
    <w:p w14:paraId="4A980326" w14:textId="77777777" w:rsidR="000108F3" w:rsidRPr="000108F3" w:rsidRDefault="000108F3" w:rsidP="001A388F">
      <w:pPr>
        <w:pStyle w:val="Sansinterligne"/>
      </w:pPr>
      <w:r w:rsidRPr="000108F3">
        <w:lastRenderedPageBreak/>
        <w:t>L'Entreprise consultera le maître d'ouvrage pour toute précaution et décision à prendre en cas de maladie. Elle sera tenue de signaler, dans les meilleurs délais, tout foyer d'infection  ou attaques parasitaires qu'elle sera amenée à constater et pouvant nuire à  la sécurité des utilisateurs et la santé des végétaux Toute maladie   ou dégâts causés par des voitures ou autres, décelés au cours de l'élagage seront signalés au maître d'ouvrage.</w:t>
      </w:r>
    </w:p>
    <w:p w14:paraId="57D47631" w14:textId="77777777" w:rsidR="001A388F" w:rsidRDefault="001A388F" w:rsidP="000108F3">
      <w:pPr>
        <w:pStyle w:val="Paragraphedeliste"/>
        <w:jc w:val="left"/>
        <w:rPr>
          <w:szCs w:val="20"/>
        </w:rPr>
      </w:pPr>
    </w:p>
    <w:p w14:paraId="44BD9BFA" w14:textId="7591075D" w:rsidR="000108F3" w:rsidRPr="000108F3" w:rsidRDefault="000108F3" w:rsidP="001A388F">
      <w:pPr>
        <w:pStyle w:val="Sous-titre"/>
      </w:pPr>
      <w:r w:rsidRPr="000108F3">
        <w:t>Arbres dangereux ou mal placés</w:t>
      </w:r>
    </w:p>
    <w:p w14:paraId="39159120" w14:textId="77777777" w:rsidR="000108F3" w:rsidRPr="000108F3" w:rsidRDefault="000108F3" w:rsidP="001A388F">
      <w:pPr>
        <w:pStyle w:val="Sansinterligne"/>
      </w:pPr>
      <w:r w:rsidRPr="000108F3">
        <w:t>L'abattage de tels arbres se fera après avoir pris toutes les précautions utiles. Le démontage se fera alors au cordage</w:t>
      </w:r>
    </w:p>
    <w:p w14:paraId="3F257F40" w14:textId="77777777" w:rsidR="001A388F" w:rsidRDefault="001A388F" w:rsidP="000108F3">
      <w:pPr>
        <w:pStyle w:val="Paragraphedeliste"/>
        <w:jc w:val="left"/>
        <w:rPr>
          <w:szCs w:val="20"/>
        </w:rPr>
      </w:pPr>
    </w:p>
    <w:p w14:paraId="0B6D4129" w14:textId="2C226911" w:rsidR="000108F3" w:rsidRPr="000108F3" w:rsidRDefault="000108F3" w:rsidP="001A388F">
      <w:pPr>
        <w:pStyle w:val="Sous-titre"/>
      </w:pPr>
      <w:r w:rsidRPr="000108F3">
        <w:t>Recherche du bois mort sur sujets d'alignement</w:t>
      </w:r>
    </w:p>
    <w:p w14:paraId="79696EC6" w14:textId="77777777" w:rsidR="000108F3" w:rsidRPr="000108F3" w:rsidRDefault="000108F3" w:rsidP="001A388F">
      <w:pPr>
        <w:pStyle w:val="Sansinterligne"/>
      </w:pPr>
      <w:r w:rsidRPr="000108F3">
        <w:t>La recherche du bois mort doit être systématique sur tous les sujets de l'alignement considéré. Le bois pourri ou mort sera supprimé jusqu'à revenir au bois sain.</w:t>
      </w:r>
    </w:p>
    <w:p w14:paraId="5CCB9A90" w14:textId="77777777" w:rsidR="000108F3" w:rsidRPr="000108F3" w:rsidRDefault="000108F3" w:rsidP="001A388F">
      <w:pPr>
        <w:pStyle w:val="Sansinterligne"/>
      </w:pPr>
      <w:r w:rsidRPr="000108F3">
        <w:t>Les coupes et les plaies seront pratiquées sur du bois sain. Elles seront franches, nettes, traitées contre les parasites.</w:t>
      </w:r>
    </w:p>
    <w:p w14:paraId="09F5713D" w14:textId="77777777" w:rsidR="000108F3" w:rsidRPr="000108F3" w:rsidRDefault="000108F3" w:rsidP="001A388F">
      <w:pPr>
        <w:pStyle w:val="Sansinterligne"/>
      </w:pPr>
      <w:r w:rsidRPr="000108F3">
        <w:t xml:space="preserve">Lors de cette opération, l'on veillera à ne </w:t>
      </w:r>
      <w:proofErr w:type="spellStart"/>
      <w:r w:rsidRPr="000108F3">
        <w:t>pa</w:t>
      </w:r>
      <w:proofErr w:type="spellEnd"/>
      <w:r w:rsidRPr="000108F3">
        <w:t xml:space="preserve"> s provoquer de "trous" importants dans le houppier.</w:t>
      </w:r>
    </w:p>
    <w:p w14:paraId="2805EC5B" w14:textId="77777777" w:rsidR="000108F3" w:rsidRPr="000108F3" w:rsidRDefault="000108F3" w:rsidP="001A388F">
      <w:pPr>
        <w:pStyle w:val="Sansinterligne"/>
      </w:pPr>
      <w:r w:rsidRPr="000108F3">
        <w:t>Toute taille susceptible de provoquer un déséquilibre de l'arbre sera faite après avis et accord du Maître d'ouvrage. L'évacuation des résidus de coupe se fera obligatoirement  au rythme  de l'avancement du chantier.</w:t>
      </w:r>
    </w:p>
    <w:p w14:paraId="06492592" w14:textId="68055999" w:rsidR="000108F3" w:rsidRDefault="000108F3" w:rsidP="001A388F">
      <w:pPr>
        <w:pStyle w:val="Sansinterligne"/>
      </w:pPr>
      <w:r w:rsidRPr="000108F3">
        <w:t>Travaux d'abattage et de dessouchage</w:t>
      </w:r>
    </w:p>
    <w:p w14:paraId="304B299C" w14:textId="77777777" w:rsidR="001A388F" w:rsidRPr="000108F3" w:rsidRDefault="001A388F" w:rsidP="001A388F">
      <w:pPr>
        <w:pStyle w:val="Sansinterligne"/>
      </w:pPr>
    </w:p>
    <w:p w14:paraId="3F330298" w14:textId="4EF46D74" w:rsidR="000108F3" w:rsidRDefault="000108F3" w:rsidP="00366981">
      <w:pPr>
        <w:pStyle w:val="Titre3"/>
        <w:numPr>
          <w:ilvl w:val="2"/>
          <w:numId w:val="55"/>
        </w:numPr>
      </w:pPr>
      <w:bookmarkStart w:id="35" w:name="_Toc63950742"/>
      <w:r w:rsidRPr="000108F3">
        <w:t>Travaux d’abattage</w:t>
      </w:r>
      <w:bookmarkEnd w:id="35"/>
    </w:p>
    <w:p w14:paraId="1217E2D8" w14:textId="77777777" w:rsidR="001A388F" w:rsidRPr="001A388F" w:rsidRDefault="001A388F" w:rsidP="001A388F"/>
    <w:p w14:paraId="22F74FAC" w14:textId="77777777" w:rsidR="000108F3" w:rsidRPr="000108F3" w:rsidRDefault="000108F3" w:rsidP="001A388F">
      <w:pPr>
        <w:pStyle w:val="Sansinterligne"/>
      </w:pPr>
      <w:r w:rsidRPr="000108F3">
        <w:t>Dans le cadre de l'entretien  du patrimoine  végétal, il est prévu l'abattage et le dessouchage d'un certain nombre de végétaux, morts, gênants ou présentant un danger pour les utilisateurs.</w:t>
      </w:r>
    </w:p>
    <w:p w14:paraId="5C6345C9" w14:textId="77777777" w:rsidR="001A388F" w:rsidRDefault="001A388F" w:rsidP="000108F3">
      <w:pPr>
        <w:pStyle w:val="Paragraphedeliste"/>
        <w:jc w:val="left"/>
        <w:rPr>
          <w:szCs w:val="20"/>
        </w:rPr>
      </w:pPr>
    </w:p>
    <w:p w14:paraId="04B833C8" w14:textId="0FFF9E29" w:rsidR="000108F3" w:rsidRPr="000108F3" w:rsidRDefault="000108F3" w:rsidP="001A388F">
      <w:pPr>
        <w:pStyle w:val="Sous-titre"/>
      </w:pPr>
      <w:r w:rsidRPr="000108F3">
        <w:t>Mode d'exécution</w:t>
      </w:r>
    </w:p>
    <w:p w14:paraId="29A73F46" w14:textId="40540401" w:rsidR="000108F3" w:rsidRPr="001A388F" w:rsidRDefault="000108F3" w:rsidP="001A388F">
      <w:pPr>
        <w:pStyle w:val="Sansinterligne"/>
        <w:rPr>
          <w:b/>
        </w:rPr>
      </w:pPr>
      <w:r w:rsidRPr="001A388F">
        <w:rPr>
          <w:b/>
        </w:rPr>
        <w:t>ABATTAGE</w:t>
      </w:r>
    </w:p>
    <w:p w14:paraId="10331C13" w14:textId="77777777" w:rsidR="000108F3" w:rsidRPr="000108F3" w:rsidRDefault="000108F3" w:rsidP="001A388F">
      <w:pPr>
        <w:pStyle w:val="Sansinterligne"/>
      </w:pPr>
      <w:r w:rsidRPr="000108F3">
        <w:t xml:space="preserve">L'abattage consiste à supprimer la partie </w:t>
      </w:r>
      <w:proofErr w:type="spellStart"/>
      <w:r w:rsidRPr="000108F3">
        <w:t>aenenne</w:t>
      </w:r>
      <w:proofErr w:type="spellEnd"/>
      <w:r w:rsidRPr="000108F3">
        <w:t xml:space="preserve"> de l'arbre mort ou gênant. On commencera par supprimer  toutes les branches en ne conservant que le tronc. Celui-ci sera ensuite débité en tronçons jusqu'au niveau du sol.</w:t>
      </w:r>
    </w:p>
    <w:p w14:paraId="13C8CEDC" w14:textId="77777777" w:rsidR="000108F3" w:rsidRPr="000108F3" w:rsidRDefault="000108F3" w:rsidP="001A388F">
      <w:pPr>
        <w:pStyle w:val="Sansinterligne"/>
      </w:pPr>
      <w:r w:rsidRPr="000108F3">
        <w:t>Pour tout abattage présentant un danger quelconque pour les abords immédiats, le démontage se fera au cordage.</w:t>
      </w:r>
    </w:p>
    <w:p w14:paraId="19B48C1D" w14:textId="77777777" w:rsidR="000108F3" w:rsidRPr="000108F3" w:rsidRDefault="000108F3" w:rsidP="001A388F">
      <w:pPr>
        <w:pStyle w:val="Sansinterligne"/>
      </w:pPr>
      <w:r w:rsidRPr="000108F3">
        <w:t>Les interventions seront soit en zone accessible aux engins soit en zone non accessible aux engins.</w:t>
      </w:r>
    </w:p>
    <w:p w14:paraId="2B2AA949" w14:textId="77777777" w:rsidR="001A388F" w:rsidRDefault="001A388F" w:rsidP="000108F3">
      <w:pPr>
        <w:pStyle w:val="Paragraphedeliste"/>
        <w:jc w:val="left"/>
        <w:rPr>
          <w:szCs w:val="20"/>
        </w:rPr>
      </w:pPr>
    </w:p>
    <w:p w14:paraId="3E70053C" w14:textId="71CEF219" w:rsidR="000108F3" w:rsidRPr="00E517D2" w:rsidRDefault="000108F3" w:rsidP="00E517D2">
      <w:pPr>
        <w:pStyle w:val="Sansinterligne"/>
        <w:rPr>
          <w:b/>
        </w:rPr>
      </w:pPr>
      <w:r w:rsidRPr="00E517D2">
        <w:rPr>
          <w:b/>
        </w:rPr>
        <w:t>DESSOUCHAGE OU ARRACHAGE</w:t>
      </w:r>
    </w:p>
    <w:p w14:paraId="6A859A53" w14:textId="77777777" w:rsidR="000108F3" w:rsidRPr="000108F3" w:rsidRDefault="000108F3" w:rsidP="00E517D2">
      <w:pPr>
        <w:pStyle w:val="Sansinterligne"/>
      </w:pPr>
      <w:r w:rsidRPr="000108F3">
        <w:t xml:space="preserve">Le </w:t>
      </w:r>
      <w:proofErr w:type="spellStart"/>
      <w:r w:rsidRPr="000108F3">
        <w:t>déssouchage</w:t>
      </w:r>
      <w:proofErr w:type="spellEnd"/>
      <w:r w:rsidRPr="000108F3">
        <w:t xml:space="preserve"> ou l'arrachage visera à supprimer toutes les racines et la souche, afin de permettre  une replantation au même endroit. Le travail se fera soit à la machine, soit au treuil, soit à la main.</w:t>
      </w:r>
    </w:p>
    <w:p w14:paraId="227E3F97" w14:textId="77777777" w:rsidR="000108F3" w:rsidRPr="000108F3" w:rsidRDefault="000108F3" w:rsidP="00E517D2">
      <w:pPr>
        <w:pStyle w:val="Sansinterligne"/>
      </w:pPr>
      <w:r w:rsidRPr="000108F3">
        <w:t>La technique utilisée sera précisée en concertation avec le Maître d'ouvrage en fonction des contraintes existantes en particulier dans le sous-sol : présence de réseaux (EDF, GAZ, etc.…).</w:t>
      </w:r>
    </w:p>
    <w:p w14:paraId="09A67886" w14:textId="77777777" w:rsidR="00E517D2" w:rsidRDefault="00E517D2" w:rsidP="000108F3">
      <w:pPr>
        <w:pStyle w:val="Paragraphedeliste"/>
        <w:jc w:val="left"/>
        <w:rPr>
          <w:szCs w:val="20"/>
        </w:rPr>
      </w:pPr>
    </w:p>
    <w:p w14:paraId="605A4ABC" w14:textId="10117AF3" w:rsidR="000108F3" w:rsidRPr="00E517D2" w:rsidRDefault="000108F3" w:rsidP="00E517D2">
      <w:pPr>
        <w:pStyle w:val="Sansinterligne"/>
        <w:rPr>
          <w:b/>
        </w:rPr>
      </w:pPr>
      <w:r w:rsidRPr="00E517D2">
        <w:rPr>
          <w:b/>
        </w:rPr>
        <w:t>REBOUCHAGE DU TROU</w:t>
      </w:r>
    </w:p>
    <w:p w14:paraId="02F2080F" w14:textId="77777777" w:rsidR="000108F3" w:rsidRPr="000108F3" w:rsidRDefault="000108F3" w:rsidP="00E517D2">
      <w:pPr>
        <w:pStyle w:val="Sansinterligne"/>
      </w:pPr>
      <w:r w:rsidRPr="000108F3">
        <w:t>Après les travaux d'abattage ou de dessouchage, les trous seront rebouchés avec de la terre végétale afin d'éviter tout accident. Dès que le travail est terminé, l'entreprise  doit en aviser le Maître d'ouvrage afin de procéder à la réfection définitive des lieux.</w:t>
      </w:r>
    </w:p>
    <w:p w14:paraId="1A2BE14C" w14:textId="77777777" w:rsidR="000108F3" w:rsidRPr="000108F3" w:rsidRDefault="000108F3" w:rsidP="00E517D2">
      <w:pPr>
        <w:pStyle w:val="Sansinterligne"/>
      </w:pPr>
      <w:r w:rsidRPr="000108F3">
        <w:t>Evacuation des résidus de coupe.</w:t>
      </w:r>
    </w:p>
    <w:p w14:paraId="206EDCC8" w14:textId="77777777" w:rsidR="000108F3" w:rsidRPr="000108F3" w:rsidRDefault="000108F3" w:rsidP="00E517D2">
      <w:pPr>
        <w:pStyle w:val="Sansinterligne"/>
      </w:pPr>
      <w:r w:rsidRPr="000108F3">
        <w:lastRenderedPageBreak/>
        <w:t>Le bois mort provenant de l'exécution des travaux sera évacué le jour même. Les emplacement seront balayés le jour même et laissés propres.</w:t>
      </w:r>
    </w:p>
    <w:p w14:paraId="684E6A29" w14:textId="77777777" w:rsidR="00E517D2" w:rsidRDefault="00E517D2" w:rsidP="000108F3">
      <w:pPr>
        <w:pStyle w:val="Paragraphedeliste"/>
        <w:jc w:val="left"/>
        <w:rPr>
          <w:szCs w:val="20"/>
        </w:rPr>
      </w:pPr>
    </w:p>
    <w:p w14:paraId="5818A9AA" w14:textId="2B04B2FF" w:rsidR="000108F3" w:rsidRPr="00E517D2" w:rsidRDefault="00FD17D6" w:rsidP="00366981">
      <w:pPr>
        <w:pStyle w:val="Titre2"/>
        <w:numPr>
          <w:ilvl w:val="1"/>
          <w:numId w:val="55"/>
        </w:numPr>
      </w:pPr>
      <w:bookmarkStart w:id="36" w:name="_Toc63950743"/>
      <w:r w:rsidRPr="00E517D2">
        <w:t xml:space="preserve">Nature des travaux selon le </w:t>
      </w:r>
      <w:proofErr w:type="spellStart"/>
      <w:r w:rsidRPr="00E517D2">
        <w:t>bpu</w:t>
      </w:r>
      <w:bookmarkEnd w:id="36"/>
      <w:proofErr w:type="spellEnd"/>
    </w:p>
    <w:p w14:paraId="4531C3C3" w14:textId="77777777" w:rsidR="000108F3" w:rsidRPr="003F1B91" w:rsidRDefault="000108F3" w:rsidP="003F1B91">
      <w:pPr>
        <w:pStyle w:val="Sansinterligne"/>
        <w:rPr>
          <w:b/>
        </w:rPr>
      </w:pPr>
      <w:r w:rsidRPr="003F1B91">
        <w:rPr>
          <w:b/>
        </w:rPr>
        <w:t>TRAVAUX D’ELAGAGE ET D’ABATTAGE</w:t>
      </w:r>
    </w:p>
    <w:p w14:paraId="131EA645" w14:textId="77777777" w:rsidR="003F1B91" w:rsidRDefault="003F1B91" w:rsidP="000108F3">
      <w:pPr>
        <w:pStyle w:val="Paragraphedeliste"/>
        <w:jc w:val="left"/>
        <w:rPr>
          <w:szCs w:val="20"/>
        </w:rPr>
      </w:pPr>
    </w:p>
    <w:p w14:paraId="212FE3FD" w14:textId="36ABFADD" w:rsidR="000108F3" w:rsidRPr="000108F3" w:rsidRDefault="00FD17D6" w:rsidP="00366981">
      <w:pPr>
        <w:pStyle w:val="Titre3"/>
        <w:numPr>
          <w:ilvl w:val="2"/>
          <w:numId w:val="55"/>
        </w:numPr>
      </w:pPr>
      <w:bookmarkStart w:id="37" w:name="_Toc63950744"/>
      <w:r w:rsidRPr="000108F3">
        <w:t>Travaux d'</w:t>
      </w:r>
      <w:proofErr w:type="spellStart"/>
      <w:r w:rsidRPr="000108F3">
        <w:t>elagage</w:t>
      </w:r>
      <w:bookmarkEnd w:id="37"/>
      <w:proofErr w:type="spellEnd"/>
    </w:p>
    <w:p w14:paraId="454A13B6" w14:textId="77777777" w:rsidR="000108F3" w:rsidRPr="000108F3" w:rsidRDefault="000108F3" w:rsidP="003F1B91">
      <w:pPr>
        <w:pStyle w:val="Sansinterligne"/>
      </w:pPr>
      <w:r w:rsidRPr="000108F3">
        <w:t>Ces prix rémunèrent l'amenée à pied d'œuvre des équipements nécessaires y compris le repli y compris évacuation des produits de taille</w:t>
      </w:r>
    </w:p>
    <w:p w14:paraId="45E30CCD" w14:textId="5A641FD6" w:rsidR="000108F3" w:rsidRPr="000108F3" w:rsidRDefault="000108F3" w:rsidP="008F670F">
      <w:pPr>
        <w:pStyle w:val="Sansinterligne"/>
        <w:numPr>
          <w:ilvl w:val="0"/>
          <w:numId w:val="23"/>
        </w:numPr>
      </w:pPr>
      <w:r w:rsidRPr="000108F3">
        <w:t>Travaux d'élagage sur zone accessible aux engins</w:t>
      </w:r>
    </w:p>
    <w:p w14:paraId="326EEC97" w14:textId="4FEEABF2" w:rsidR="000108F3" w:rsidRPr="000108F3" w:rsidRDefault="000108F3" w:rsidP="008F670F">
      <w:pPr>
        <w:pStyle w:val="Sansinterligne"/>
        <w:numPr>
          <w:ilvl w:val="0"/>
          <w:numId w:val="23"/>
        </w:numPr>
      </w:pPr>
      <w:r w:rsidRPr="000108F3">
        <w:t>Travaux d'élagage sur zone non accessible aux engins</w:t>
      </w:r>
    </w:p>
    <w:p w14:paraId="647727B5" w14:textId="77777777" w:rsidR="000108F3" w:rsidRPr="000108F3" w:rsidRDefault="000108F3" w:rsidP="003F1B91">
      <w:pPr>
        <w:pStyle w:val="Sansinterligne"/>
      </w:pPr>
    </w:p>
    <w:p w14:paraId="4A3B3633" w14:textId="5F1A4B2B" w:rsidR="000108F3" w:rsidRPr="000108F3" w:rsidRDefault="000108F3" w:rsidP="008F670F">
      <w:pPr>
        <w:pStyle w:val="Sansinterligne"/>
        <w:numPr>
          <w:ilvl w:val="0"/>
          <w:numId w:val="23"/>
        </w:numPr>
      </w:pPr>
      <w:r w:rsidRPr="000108F3">
        <w:t>Taille douce</w:t>
      </w:r>
    </w:p>
    <w:p w14:paraId="5C9B2E7F" w14:textId="26746BFD" w:rsidR="000108F3" w:rsidRPr="000108F3" w:rsidRDefault="000108F3" w:rsidP="008F670F">
      <w:pPr>
        <w:pStyle w:val="Sansinterligne"/>
        <w:numPr>
          <w:ilvl w:val="0"/>
          <w:numId w:val="23"/>
        </w:numPr>
      </w:pPr>
      <w:r w:rsidRPr="000108F3">
        <w:t>Taille de formation</w:t>
      </w:r>
    </w:p>
    <w:p w14:paraId="4853B486" w14:textId="417A059F" w:rsidR="000108F3" w:rsidRPr="000108F3" w:rsidRDefault="000108F3" w:rsidP="008F670F">
      <w:pPr>
        <w:pStyle w:val="Sansinterligne"/>
        <w:numPr>
          <w:ilvl w:val="0"/>
          <w:numId w:val="23"/>
        </w:numPr>
      </w:pPr>
      <w:r w:rsidRPr="000108F3">
        <w:t xml:space="preserve">Taille radicale </w:t>
      </w:r>
    </w:p>
    <w:p w14:paraId="4E415238" w14:textId="1CDE76A6" w:rsidR="000108F3" w:rsidRPr="000108F3" w:rsidRDefault="000108F3" w:rsidP="008F670F">
      <w:pPr>
        <w:pStyle w:val="Sansinterligne"/>
        <w:numPr>
          <w:ilvl w:val="0"/>
          <w:numId w:val="23"/>
        </w:numPr>
      </w:pPr>
      <w:r w:rsidRPr="000108F3">
        <w:t>Ablation de charpentières ou de branches</w:t>
      </w:r>
    </w:p>
    <w:p w14:paraId="3AFC0A82" w14:textId="77777777" w:rsidR="000108F3" w:rsidRPr="000108F3" w:rsidRDefault="000108F3" w:rsidP="003F1B91">
      <w:pPr>
        <w:pStyle w:val="Sansinterligne"/>
      </w:pPr>
    </w:p>
    <w:p w14:paraId="722BE0BC" w14:textId="0B477015" w:rsidR="000108F3" w:rsidRPr="000108F3" w:rsidRDefault="000108F3" w:rsidP="008F670F">
      <w:pPr>
        <w:pStyle w:val="Sansinterligne"/>
        <w:numPr>
          <w:ilvl w:val="0"/>
          <w:numId w:val="23"/>
        </w:numPr>
      </w:pPr>
      <w:r w:rsidRPr="000108F3">
        <w:t>Hauteur des arbres moins de 5 m</w:t>
      </w:r>
    </w:p>
    <w:p w14:paraId="18597F64" w14:textId="00B2D7D8" w:rsidR="000108F3" w:rsidRPr="000108F3" w:rsidRDefault="000108F3" w:rsidP="008F670F">
      <w:pPr>
        <w:pStyle w:val="Sansinterligne"/>
        <w:numPr>
          <w:ilvl w:val="0"/>
          <w:numId w:val="23"/>
        </w:numPr>
      </w:pPr>
      <w:r w:rsidRPr="000108F3">
        <w:t>Hauteur des arbres de 5 m à 10m</w:t>
      </w:r>
    </w:p>
    <w:p w14:paraId="3C78D2CE" w14:textId="0E0E2FCC" w:rsidR="000108F3" w:rsidRPr="000108F3" w:rsidRDefault="000108F3" w:rsidP="008F670F">
      <w:pPr>
        <w:pStyle w:val="Sansinterligne"/>
        <w:numPr>
          <w:ilvl w:val="0"/>
          <w:numId w:val="23"/>
        </w:numPr>
      </w:pPr>
      <w:r w:rsidRPr="000108F3">
        <w:t>Hauteur des arbres de plus de 10m</w:t>
      </w:r>
    </w:p>
    <w:p w14:paraId="023BFA83" w14:textId="77777777" w:rsidR="000108F3" w:rsidRPr="000108F3" w:rsidRDefault="000108F3" w:rsidP="000108F3">
      <w:pPr>
        <w:pStyle w:val="Paragraphedeliste"/>
        <w:jc w:val="left"/>
        <w:rPr>
          <w:szCs w:val="20"/>
        </w:rPr>
      </w:pPr>
    </w:p>
    <w:p w14:paraId="3C4A9C6E" w14:textId="77777777" w:rsidR="003F1B91" w:rsidRDefault="000108F3" w:rsidP="003F1B91">
      <w:pPr>
        <w:pStyle w:val="Sansinterligne"/>
      </w:pPr>
      <w:r w:rsidRPr="000108F3">
        <w:t>Prix de plus-value pour :</w:t>
      </w:r>
    </w:p>
    <w:p w14:paraId="510449A0" w14:textId="6A2F8693" w:rsidR="000108F3" w:rsidRPr="000108F3" w:rsidRDefault="000108F3" w:rsidP="008F670F">
      <w:pPr>
        <w:pStyle w:val="Sansinterligne"/>
        <w:numPr>
          <w:ilvl w:val="0"/>
          <w:numId w:val="24"/>
        </w:numPr>
      </w:pPr>
      <w:r w:rsidRPr="000108F3">
        <w:t>Arbre dangereux</w:t>
      </w:r>
    </w:p>
    <w:p w14:paraId="2C8961E2" w14:textId="3EDE63EC" w:rsidR="000108F3" w:rsidRDefault="000108F3" w:rsidP="008F670F">
      <w:pPr>
        <w:pStyle w:val="Sansinterligne"/>
        <w:numPr>
          <w:ilvl w:val="0"/>
          <w:numId w:val="24"/>
        </w:numPr>
      </w:pPr>
      <w:r w:rsidRPr="000108F3">
        <w:t>Arbre mal placé</w:t>
      </w:r>
    </w:p>
    <w:p w14:paraId="6E4073D8" w14:textId="77777777" w:rsidR="003F1B91" w:rsidRPr="000108F3" w:rsidRDefault="003F1B91" w:rsidP="000108F3">
      <w:pPr>
        <w:pStyle w:val="Paragraphedeliste"/>
        <w:jc w:val="left"/>
        <w:rPr>
          <w:szCs w:val="20"/>
        </w:rPr>
      </w:pPr>
    </w:p>
    <w:p w14:paraId="2D7CDE04" w14:textId="5630606E" w:rsidR="000108F3" w:rsidRPr="000108F3" w:rsidRDefault="00FD17D6" w:rsidP="00366981">
      <w:pPr>
        <w:pStyle w:val="Titre3"/>
        <w:numPr>
          <w:ilvl w:val="2"/>
          <w:numId w:val="55"/>
        </w:numPr>
      </w:pPr>
      <w:bookmarkStart w:id="38" w:name="_Toc63950745"/>
      <w:r w:rsidRPr="000108F3">
        <w:t>Travaux d'abattage</w:t>
      </w:r>
      <w:bookmarkEnd w:id="38"/>
    </w:p>
    <w:p w14:paraId="2A5DFACC" w14:textId="77777777" w:rsidR="000108F3" w:rsidRPr="000108F3" w:rsidRDefault="000108F3" w:rsidP="003F1B91">
      <w:pPr>
        <w:pStyle w:val="Sansinterligne"/>
      </w:pPr>
      <w:r w:rsidRPr="000108F3">
        <w:t xml:space="preserve">Ces prix rémunèrent, à l’unité, tous les travaux nécessaires à l’abattage et l’enlèvement d’arbre existant </w:t>
      </w:r>
    </w:p>
    <w:p w14:paraId="726B388D" w14:textId="77777777" w:rsidR="000108F3" w:rsidRPr="000108F3" w:rsidRDefault="000108F3" w:rsidP="003F1B91">
      <w:pPr>
        <w:pStyle w:val="Sansinterligne"/>
      </w:pPr>
      <w:r w:rsidRPr="000108F3">
        <w:t>Ils comprennent :</w:t>
      </w:r>
    </w:p>
    <w:p w14:paraId="16656E43" w14:textId="461A1023" w:rsidR="000108F3" w:rsidRPr="000108F3" w:rsidRDefault="000108F3" w:rsidP="008F670F">
      <w:pPr>
        <w:pStyle w:val="Sansinterligne"/>
        <w:numPr>
          <w:ilvl w:val="0"/>
          <w:numId w:val="24"/>
        </w:numPr>
      </w:pPr>
      <w:r w:rsidRPr="000108F3">
        <w:t>Les protections ;</w:t>
      </w:r>
    </w:p>
    <w:p w14:paraId="4C43CFB0" w14:textId="59B653CF" w:rsidR="000108F3" w:rsidRPr="000108F3" w:rsidRDefault="000108F3" w:rsidP="008F670F">
      <w:pPr>
        <w:pStyle w:val="Sansinterligne"/>
        <w:numPr>
          <w:ilvl w:val="0"/>
          <w:numId w:val="24"/>
        </w:numPr>
      </w:pPr>
      <w:r w:rsidRPr="000108F3">
        <w:t>Le transport et l’amenée du matériel approprié ;</w:t>
      </w:r>
    </w:p>
    <w:p w14:paraId="60837A7D" w14:textId="747E0B33" w:rsidR="000108F3" w:rsidRPr="000108F3" w:rsidRDefault="000108F3" w:rsidP="008F670F">
      <w:pPr>
        <w:pStyle w:val="Sansinterligne"/>
        <w:numPr>
          <w:ilvl w:val="0"/>
          <w:numId w:val="24"/>
        </w:numPr>
      </w:pPr>
      <w:r w:rsidRPr="000108F3">
        <w:t>Toutes dispositions nécessaires au maintien des ouvrages existants (bordures, voiries, réseaux, ...) ;</w:t>
      </w:r>
    </w:p>
    <w:p w14:paraId="2EFEE84D" w14:textId="3B585737" w:rsidR="000108F3" w:rsidRPr="000108F3" w:rsidRDefault="000108F3" w:rsidP="008F670F">
      <w:pPr>
        <w:pStyle w:val="Sansinterligne"/>
        <w:numPr>
          <w:ilvl w:val="0"/>
          <w:numId w:val="24"/>
        </w:numPr>
      </w:pPr>
      <w:r w:rsidRPr="000108F3">
        <w:t>L’élagage préalable de l’arbre et son abattage ;</w:t>
      </w:r>
    </w:p>
    <w:p w14:paraId="0422921E" w14:textId="4E5542C3" w:rsidR="000108F3" w:rsidRPr="000108F3" w:rsidRDefault="000108F3" w:rsidP="008F670F">
      <w:pPr>
        <w:pStyle w:val="Sansinterligne"/>
        <w:numPr>
          <w:ilvl w:val="0"/>
          <w:numId w:val="24"/>
        </w:numPr>
      </w:pPr>
      <w:r w:rsidRPr="000108F3">
        <w:t>Le déchargement des produits en décharge, droits de décharge compris. le brûlage des produits étant interdit sur le chantier.</w:t>
      </w:r>
    </w:p>
    <w:p w14:paraId="3D4C2898" w14:textId="641D8800" w:rsidR="000108F3" w:rsidRPr="000108F3" w:rsidRDefault="000108F3" w:rsidP="008F670F">
      <w:pPr>
        <w:pStyle w:val="Sansinterligne"/>
        <w:numPr>
          <w:ilvl w:val="1"/>
          <w:numId w:val="24"/>
        </w:numPr>
      </w:pPr>
      <w:r w:rsidRPr="000108F3">
        <w:t>Travaux d'abattage d'arbre en situation accessible aux engins y compris débitage et évacuation</w:t>
      </w:r>
    </w:p>
    <w:p w14:paraId="2DBE22B1" w14:textId="0209E1C3" w:rsidR="000108F3" w:rsidRPr="000108F3" w:rsidRDefault="000108F3" w:rsidP="008F670F">
      <w:pPr>
        <w:pStyle w:val="Sansinterligne"/>
        <w:numPr>
          <w:ilvl w:val="1"/>
          <w:numId w:val="24"/>
        </w:numPr>
      </w:pPr>
      <w:r w:rsidRPr="000108F3">
        <w:t>Travaux d'abattage d'arbre en situation non accessible aux engins y compris débitage et évacuation</w:t>
      </w:r>
    </w:p>
    <w:p w14:paraId="7245A11C" w14:textId="455E791F" w:rsidR="000108F3" w:rsidRPr="000108F3" w:rsidRDefault="000108F3" w:rsidP="008F670F">
      <w:pPr>
        <w:pStyle w:val="Sansinterligne"/>
        <w:numPr>
          <w:ilvl w:val="1"/>
          <w:numId w:val="24"/>
        </w:numPr>
      </w:pPr>
      <w:r w:rsidRPr="000108F3">
        <w:t>Hauteur                            Circonférence à 1m du sol :</w:t>
      </w:r>
    </w:p>
    <w:p w14:paraId="7442B3F1" w14:textId="77777777" w:rsidR="000108F3" w:rsidRPr="000108F3" w:rsidRDefault="000108F3" w:rsidP="003F1B91">
      <w:pPr>
        <w:pStyle w:val="Paragraphedeliste"/>
        <w:ind w:left="1440"/>
        <w:jc w:val="left"/>
        <w:rPr>
          <w:szCs w:val="20"/>
        </w:rPr>
      </w:pPr>
      <w:r w:rsidRPr="000108F3">
        <w:rPr>
          <w:szCs w:val="20"/>
        </w:rPr>
        <w:t>&lt; 10m                                0,2 à 1,0 m</w:t>
      </w:r>
    </w:p>
    <w:p w14:paraId="3DFE1FA9" w14:textId="77777777" w:rsidR="000108F3" w:rsidRPr="000108F3" w:rsidRDefault="000108F3" w:rsidP="003F1B91">
      <w:pPr>
        <w:pStyle w:val="Paragraphedeliste"/>
        <w:ind w:left="1440"/>
        <w:jc w:val="left"/>
        <w:rPr>
          <w:szCs w:val="20"/>
        </w:rPr>
      </w:pPr>
      <w:r w:rsidRPr="000108F3">
        <w:rPr>
          <w:szCs w:val="20"/>
        </w:rPr>
        <w:t>&lt; 10m                                1,0 à 2,0 m</w:t>
      </w:r>
    </w:p>
    <w:p w14:paraId="59115AA7" w14:textId="77777777" w:rsidR="000108F3" w:rsidRPr="000108F3" w:rsidRDefault="000108F3" w:rsidP="003F1B91">
      <w:pPr>
        <w:pStyle w:val="Paragraphedeliste"/>
        <w:ind w:left="1440"/>
        <w:jc w:val="left"/>
        <w:rPr>
          <w:szCs w:val="20"/>
        </w:rPr>
      </w:pPr>
      <w:r w:rsidRPr="000108F3">
        <w:rPr>
          <w:szCs w:val="20"/>
        </w:rPr>
        <w:t>&lt; 10m                                plus de 2,0 m</w:t>
      </w:r>
    </w:p>
    <w:p w14:paraId="09CFA4B8" w14:textId="77777777" w:rsidR="000108F3" w:rsidRPr="000108F3" w:rsidRDefault="000108F3" w:rsidP="003F1B91">
      <w:pPr>
        <w:pStyle w:val="Paragraphedeliste"/>
        <w:ind w:left="1440"/>
        <w:jc w:val="left"/>
        <w:rPr>
          <w:szCs w:val="20"/>
        </w:rPr>
      </w:pPr>
      <w:r w:rsidRPr="000108F3">
        <w:rPr>
          <w:szCs w:val="20"/>
        </w:rPr>
        <w:t>&gt; 10m                                0,2 à 1,0 m</w:t>
      </w:r>
    </w:p>
    <w:p w14:paraId="7DEED778" w14:textId="77777777" w:rsidR="000108F3" w:rsidRPr="000108F3" w:rsidRDefault="000108F3" w:rsidP="003F1B91">
      <w:pPr>
        <w:pStyle w:val="Paragraphedeliste"/>
        <w:ind w:left="1440"/>
        <w:jc w:val="left"/>
        <w:rPr>
          <w:szCs w:val="20"/>
        </w:rPr>
      </w:pPr>
      <w:r w:rsidRPr="000108F3">
        <w:rPr>
          <w:szCs w:val="20"/>
        </w:rPr>
        <w:t>&gt; 10m                                1,0 à 2,0 m</w:t>
      </w:r>
    </w:p>
    <w:p w14:paraId="4ECD1260" w14:textId="77777777" w:rsidR="000108F3" w:rsidRPr="000108F3" w:rsidRDefault="000108F3" w:rsidP="003F1B91">
      <w:pPr>
        <w:pStyle w:val="Paragraphedeliste"/>
        <w:ind w:left="1440"/>
        <w:jc w:val="left"/>
        <w:rPr>
          <w:szCs w:val="20"/>
        </w:rPr>
      </w:pPr>
      <w:r w:rsidRPr="000108F3">
        <w:rPr>
          <w:szCs w:val="20"/>
        </w:rPr>
        <w:t>&gt;10m                                2,0 m et plus</w:t>
      </w:r>
    </w:p>
    <w:p w14:paraId="79991646" w14:textId="77777777" w:rsidR="003F1B91" w:rsidRDefault="003F1B91" w:rsidP="000108F3">
      <w:pPr>
        <w:pStyle w:val="Paragraphedeliste"/>
        <w:jc w:val="left"/>
        <w:rPr>
          <w:szCs w:val="20"/>
        </w:rPr>
      </w:pPr>
    </w:p>
    <w:p w14:paraId="2C46C96A" w14:textId="27A82B7D" w:rsidR="000108F3" w:rsidRPr="000108F3" w:rsidRDefault="000108F3" w:rsidP="00366981">
      <w:pPr>
        <w:pStyle w:val="Titre3"/>
        <w:numPr>
          <w:ilvl w:val="2"/>
          <w:numId w:val="55"/>
        </w:numPr>
      </w:pPr>
      <w:bookmarkStart w:id="39" w:name="_Toc63950746"/>
      <w:r w:rsidRPr="000108F3">
        <w:lastRenderedPageBreak/>
        <w:t>Débitage et évacuation d'arbres cassés ou tombés y compris débitage et évacuation</w:t>
      </w:r>
      <w:bookmarkEnd w:id="39"/>
    </w:p>
    <w:p w14:paraId="32A9A77F" w14:textId="77777777" w:rsidR="000108F3" w:rsidRPr="000108F3" w:rsidRDefault="000108F3" w:rsidP="003F1B91">
      <w:pPr>
        <w:pStyle w:val="Sansinterligne"/>
      </w:pPr>
      <w:r w:rsidRPr="000108F3">
        <w:t>Débitage et évacuation d'arbres cassés ou tombés en situation accessible ou non accessible aux engins y compris débitage et évacuation.</w:t>
      </w:r>
    </w:p>
    <w:p w14:paraId="318B919F" w14:textId="135DD885" w:rsidR="000108F3" w:rsidRDefault="000108F3" w:rsidP="003F1B91">
      <w:pPr>
        <w:pStyle w:val="Sansinterligne"/>
      </w:pPr>
      <w:r w:rsidRPr="000108F3">
        <w:t>Les prix au BPU sont précisés suivant la hauteur et la circonférence à 1m du sol du sujet.</w:t>
      </w:r>
    </w:p>
    <w:p w14:paraId="12481D75" w14:textId="77777777" w:rsidR="003F1B91" w:rsidRPr="000108F3" w:rsidRDefault="003F1B91" w:rsidP="000108F3">
      <w:pPr>
        <w:pStyle w:val="Paragraphedeliste"/>
        <w:jc w:val="left"/>
        <w:rPr>
          <w:szCs w:val="20"/>
        </w:rPr>
      </w:pPr>
    </w:p>
    <w:p w14:paraId="525E5C79" w14:textId="60A91BEC" w:rsidR="000108F3" w:rsidRPr="000108F3" w:rsidRDefault="000108F3" w:rsidP="00366981">
      <w:pPr>
        <w:pStyle w:val="Titre3"/>
        <w:numPr>
          <w:ilvl w:val="2"/>
          <w:numId w:val="55"/>
        </w:numPr>
      </w:pPr>
      <w:bookmarkStart w:id="40" w:name="_Toc63950747"/>
      <w:r w:rsidRPr="000108F3">
        <w:t>Essouchage d'arbre</w:t>
      </w:r>
      <w:bookmarkEnd w:id="40"/>
    </w:p>
    <w:p w14:paraId="090E7463" w14:textId="77777777" w:rsidR="000108F3" w:rsidRPr="000108F3" w:rsidRDefault="000108F3" w:rsidP="003F1B91">
      <w:pPr>
        <w:pStyle w:val="Sansinterligne"/>
      </w:pPr>
      <w:r w:rsidRPr="000108F3">
        <w:t>Ce prix rémunère :</w:t>
      </w:r>
    </w:p>
    <w:p w14:paraId="0A93B90F" w14:textId="20AB459C" w:rsidR="000108F3" w:rsidRPr="000108F3" w:rsidRDefault="000108F3" w:rsidP="008F670F">
      <w:pPr>
        <w:pStyle w:val="Sansinterligne"/>
        <w:numPr>
          <w:ilvl w:val="0"/>
          <w:numId w:val="24"/>
        </w:numPr>
      </w:pPr>
      <w:r w:rsidRPr="000108F3">
        <w:t>Le dessouchage,</w:t>
      </w:r>
    </w:p>
    <w:p w14:paraId="602F25AD" w14:textId="67F9F8AB" w:rsidR="000108F3" w:rsidRPr="000108F3" w:rsidRDefault="000108F3" w:rsidP="008F670F">
      <w:pPr>
        <w:pStyle w:val="Sansinterligne"/>
        <w:numPr>
          <w:ilvl w:val="0"/>
          <w:numId w:val="24"/>
        </w:numPr>
      </w:pPr>
      <w:r w:rsidRPr="000108F3">
        <w:t>Le comblement du trou par apport complémentaire de terre végétale ou matériaux de grave non végétale ou matériaux de grave non traité 0/31,5 et compactage selon les situations,</w:t>
      </w:r>
    </w:p>
    <w:p w14:paraId="0BC544A7" w14:textId="6A9F00EF" w:rsidR="000108F3" w:rsidRPr="000108F3" w:rsidRDefault="000108F3" w:rsidP="008F670F">
      <w:pPr>
        <w:pStyle w:val="Sansinterligne"/>
        <w:numPr>
          <w:ilvl w:val="0"/>
          <w:numId w:val="24"/>
        </w:numPr>
      </w:pPr>
      <w:r w:rsidRPr="000108F3">
        <w:t>Le chargement, le transport,</w:t>
      </w:r>
    </w:p>
    <w:p w14:paraId="29E7763D" w14:textId="541151F0" w:rsidR="000108F3" w:rsidRPr="000108F3" w:rsidRDefault="000108F3" w:rsidP="008F670F">
      <w:pPr>
        <w:pStyle w:val="Sansinterligne"/>
        <w:numPr>
          <w:ilvl w:val="0"/>
          <w:numId w:val="24"/>
        </w:numPr>
      </w:pPr>
      <w:r w:rsidRPr="000108F3">
        <w:t>Le déchargement des produits en décharge, droits de décharge compris.</w:t>
      </w:r>
    </w:p>
    <w:p w14:paraId="2FAFC526" w14:textId="72B7FBD2" w:rsidR="000108F3" w:rsidRPr="000108F3" w:rsidRDefault="000108F3" w:rsidP="008F670F">
      <w:pPr>
        <w:pStyle w:val="Sansinterligne"/>
        <w:numPr>
          <w:ilvl w:val="1"/>
          <w:numId w:val="24"/>
        </w:numPr>
      </w:pPr>
      <w:r w:rsidRPr="000108F3">
        <w:t>Diamètre inférieur à 0,5 m</w:t>
      </w:r>
    </w:p>
    <w:p w14:paraId="052B051F" w14:textId="582B3C52" w:rsidR="000108F3" w:rsidRPr="000108F3" w:rsidRDefault="000108F3" w:rsidP="008F670F">
      <w:pPr>
        <w:pStyle w:val="Sansinterligne"/>
        <w:numPr>
          <w:ilvl w:val="1"/>
          <w:numId w:val="24"/>
        </w:numPr>
      </w:pPr>
      <w:r w:rsidRPr="000108F3">
        <w:t>Diamètre de 0,5 m à 1,0 m</w:t>
      </w:r>
    </w:p>
    <w:p w14:paraId="5E702038" w14:textId="69A71DDA" w:rsidR="000108F3" w:rsidRDefault="000108F3" w:rsidP="008F670F">
      <w:pPr>
        <w:pStyle w:val="Sansinterligne"/>
        <w:numPr>
          <w:ilvl w:val="1"/>
          <w:numId w:val="24"/>
        </w:numPr>
      </w:pPr>
      <w:r w:rsidRPr="000108F3">
        <w:t>Diamètre supérieur à 1,0 m</w:t>
      </w:r>
    </w:p>
    <w:p w14:paraId="4B311647" w14:textId="77777777" w:rsidR="003F1B91" w:rsidRPr="000108F3" w:rsidRDefault="003F1B91" w:rsidP="003F1B91">
      <w:pPr>
        <w:pStyle w:val="Sansinterligne"/>
        <w:ind w:left="1440"/>
      </w:pPr>
    </w:p>
    <w:p w14:paraId="0E90F9C2" w14:textId="50ED5D60" w:rsidR="000108F3" w:rsidRPr="000108F3" w:rsidRDefault="000108F3" w:rsidP="00366981">
      <w:pPr>
        <w:pStyle w:val="Titre3"/>
        <w:numPr>
          <w:ilvl w:val="2"/>
          <w:numId w:val="55"/>
        </w:numPr>
      </w:pPr>
      <w:bookmarkStart w:id="41" w:name="_Toc63950748"/>
      <w:r w:rsidRPr="000108F3">
        <w:t>Rognage de souche</w:t>
      </w:r>
      <w:bookmarkEnd w:id="41"/>
    </w:p>
    <w:p w14:paraId="7296D280" w14:textId="77777777" w:rsidR="003F1B91" w:rsidRDefault="003F1B91" w:rsidP="003F1B91">
      <w:pPr>
        <w:pStyle w:val="Sansinterligne"/>
      </w:pPr>
    </w:p>
    <w:p w14:paraId="6ACA5327" w14:textId="7EC1F9BD" w:rsidR="000108F3" w:rsidRPr="000108F3" w:rsidRDefault="000108F3" w:rsidP="003F1B91">
      <w:pPr>
        <w:pStyle w:val="Sansinterligne"/>
      </w:pPr>
      <w:r w:rsidRPr="000108F3">
        <w:t>Ce prix rémunère le rognage de la souche y compris toutes sujétions de remise en état des abords</w:t>
      </w:r>
    </w:p>
    <w:p w14:paraId="6EE4EA8A" w14:textId="4C2BFB6A" w:rsidR="000108F3" w:rsidRPr="000108F3" w:rsidRDefault="000108F3" w:rsidP="008F670F">
      <w:pPr>
        <w:pStyle w:val="Sansinterligne"/>
        <w:numPr>
          <w:ilvl w:val="0"/>
          <w:numId w:val="25"/>
        </w:numPr>
      </w:pPr>
      <w:r w:rsidRPr="000108F3">
        <w:t>Diamètre inférieur à 0,5 m</w:t>
      </w:r>
    </w:p>
    <w:p w14:paraId="5F069536" w14:textId="717076A5" w:rsidR="000108F3" w:rsidRPr="000108F3" w:rsidRDefault="000108F3" w:rsidP="008F670F">
      <w:pPr>
        <w:pStyle w:val="Sansinterligne"/>
        <w:numPr>
          <w:ilvl w:val="0"/>
          <w:numId w:val="25"/>
        </w:numPr>
      </w:pPr>
      <w:r w:rsidRPr="000108F3">
        <w:t>Diamètre de 0,5 m à 1,0 m</w:t>
      </w:r>
    </w:p>
    <w:p w14:paraId="1A9713CF" w14:textId="792952C7" w:rsidR="000108F3" w:rsidRPr="000108F3" w:rsidRDefault="000108F3" w:rsidP="008F670F">
      <w:pPr>
        <w:pStyle w:val="Sansinterligne"/>
        <w:numPr>
          <w:ilvl w:val="0"/>
          <w:numId w:val="25"/>
        </w:numPr>
      </w:pPr>
      <w:r w:rsidRPr="000108F3">
        <w:t>Diamètre supérieur à 1,0 m</w:t>
      </w:r>
    </w:p>
    <w:p w14:paraId="30DFA1D9" w14:textId="77777777" w:rsidR="000108F3" w:rsidRPr="000108F3" w:rsidRDefault="000108F3" w:rsidP="003F1B91">
      <w:pPr>
        <w:pStyle w:val="Sansinterligne"/>
      </w:pPr>
      <w:r w:rsidRPr="000108F3">
        <w:t>Prix de plus-value pour site difficile d'accès</w:t>
      </w:r>
    </w:p>
    <w:p w14:paraId="1CB8F48E" w14:textId="77777777" w:rsidR="003F1B91" w:rsidRDefault="003F1B91" w:rsidP="000108F3">
      <w:pPr>
        <w:pStyle w:val="Paragraphedeliste"/>
        <w:jc w:val="left"/>
        <w:rPr>
          <w:szCs w:val="20"/>
        </w:rPr>
      </w:pPr>
    </w:p>
    <w:p w14:paraId="0E50DDC6" w14:textId="55619C60" w:rsidR="000108F3" w:rsidRPr="000108F3" w:rsidRDefault="000108F3" w:rsidP="00366981">
      <w:pPr>
        <w:pStyle w:val="Titre3"/>
        <w:numPr>
          <w:ilvl w:val="2"/>
          <w:numId w:val="55"/>
        </w:numPr>
      </w:pPr>
      <w:bookmarkStart w:id="42" w:name="_Toc63950749"/>
      <w:r w:rsidRPr="000108F3">
        <w:t>Abattage de haie</w:t>
      </w:r>
      <w:bookmarkEnd w:id="42"/>
    </w:p>
    <w:p w14:paraId="4F58A389" w14:textId="77777777" w:rsidR="000108F3" w:rsidRPr="000108F3" w:rsidRDefault="000108F3" w:rsidP="003F1B91">
      <w:pPr>
        <w:pStyle w:val="Sansinterligne"/>
      </w:pPr>
      <w:r w:rsidRPr="000108F3">
        <w:t>Ce prix comprend l'abattage de haie y compris ramassage, évacuation et revalorisation des produits de taille. Ce prix comprend également l'amené et le repli du matériel nécessaire.</w:t>
      </w:r>
    </w:p>
    <w:p w14:paraId="168697DD" w14:textId="4C22AA42" w:rsidR="000108F3" w:rsidRPr="000108F3" w:rsidRDefault="000108F3" w:rsidP="008F670F">
      <w:pPr>
        <w:pStyle w:val="Sansinterligne"/>
        <w:numPr>
          <w:ilvl w:val="0"/>
          <w:numId w:val="26"/>
        </w:numPr>
      </w:pPr>
      <w:r w:rsidRPr="000108F3">
        <w:t xml:space="preserve">Hauteur de 0 à 1,50 m     </w:t>
      </w:r>
    </w:p>
    <w:p w14:paraId="447CABA3" w14:textId="35DD2292" w:rsidR="000108F3" w:rsidRPr="000108F3" w:rsidRDefault="000108F3" w:rsidP="008F670F">
      <w:pPr>
        <w:pStyle w:val="Sansinterligne"/>
        <w:numPr>
          <w:ilvl w:val="0"/>
          <w:numId w:val="26"/>
        </w:numPr>
      </w:pPr>
      <w:r w:rsidRPr="000108F3">
        <w:t xml:space="preserve">Hauteur de 1,50 à 2,50 m     </w:t>
      </w:r>
    </w:p>
    <w:p w14:paraId="7DD16873" w14:textId="7D549E71" w:rsidR="000108F3" w:rsidRPr="000108F3" w:rsidRDefault="000108F3" w:rsidP="008F670F">
      <w:pPr>
        <w:pStyle w:val="Sansinterligne"/>
        <w:numPr>
          <w:ilvl w:val="0"/>
          <w:numId w:val="26"/>
        </w:numPr>
      </w:pPr>
      <w:r w:rsidRPr="000108F3">
        <w:t xml:space="preserve">Hauteur de 2,50 à 4 m     </w:t>
      </w:r>
    </w:p>
    <w:p w14:paraId="65A0F49E" w14:textId="0CB78FAF" w:rsidR="000108F3" w:rsidRPr="000108F3" w:rsidRDefault="000108F3" w:rsidP="008F670F">
      <w:pPr>
        <w:pStyle w:val="Sansinterligne"/>
        <w:numPr>
          <w:ilvl w:val="0"/>
          <w:numId w:val="26"/>
        </w:numPr>
      </w:pPr>
      <w:r w:rsidRPr="000108F3">
        <w:t>Hauteur de 4 m et plus</w:t>
      </w:r>
    </w:p>
    <w:p w14:paraId="6AD54084" w14:textId="77777777" w:rsidR="000108F3" w:rsidRPr="000108F3" w:rsidRDefault="000108F3" w:rsidP="000108F3">
      <w:pPr>
        <w:pStyle w:val="Paragraphedeliste"/>
        <w:jc w:val="left"/>
        <w:rPr>
          <w:szCs w:val="20"/>
        </w:rPr>
      </w:pPr>
    </w:p>
    <w:p w14:paraId="1218F01B" w14:textId="77777777" w:rsidR="000108F3" w:rsidRPr="000108F3" w:rsidRDefault="000108F3" w:rsidP="000108F3">
      <w:pPr>
        <w:pStyle w:val="Paragraphedeliste"/>
        <w:jc w:val="left"/>
        <w:rPr>
          <w:szCs w:val="20"/>
        </w:rPr>
      </w:pPr>
    </w:p>
    <w:p w14:paraId="61C001DD" w14:textId="77777777" w:rsidR="000108F3" w:rsidRPr="000108F3" w:rsidRDefault="000108F3" w:rsidP="000108F3">
      <w:pPr>
        <w:pStyle w:val="Paragraphedeliste"/>
        <w:jc w:val="left"/>
        <w:rPr>
          <w:szCs w:val="20"/>
        </w:rPr>
      </w:pPr>
      <w:r w:rsidRPr="000108F3">
        <w:rPr>
          <w:szCs w:val="20"/>
        </w:rPr>
        <w:t> </w:t>
      </w:r>
    </w:p>
    <w:p w14:paraId="1E14751F" w14:textId="43869497" w:rsidR="000108F3" w:rsidRPr="000108F3" w:rsidRDefault="00FD17D6" w:rsidP="003F1B91">
      <w:pPr>
        <w:pStyle w:val="Titre1"/>
      </w:pPr>
      <w:bookmarkStart w:id="43" w:name="_Toc63950750"/>
      <w:r w:rsidRPr="000108F3">
        <w:t>Travaux d’entretien :</w:t>
      </w:r>
      <w:bookmarkEnd w:id="43"/>
    </w:p>
    <w:p w14:paraId="11DDE714" w14:textId="40A1ACC8" w:rsidR="000108F3" w:rsidRPr="000108F3" w:rsidRDefault="00FD17D6" w:rsidP="00366981">
      <w:pPr>
        <w:pStyle w:val="Titre2"/>
        <w:numPr>
          <w:ilvl w:val="1"/>
          <w:numId w:val="55"/>
        </w:numPr>
      </w:pPr>
      <w:bookmarkStart w:id="44" w:name="_Toc63950751"/>
      <w:r w:rsidRPr="000108F3">
        <w:t xml:space="preserve">Prescriptions techniques </w:t>
      </w:r>
      <w:proofErr w:type="spellStart"/>
      <w:r w:rsidRPr="000108F3">
        <w:t>generales</w:t>
      </w:r>
      <w:bookmarkEnd w:id="44"/>
      <w:proofErr w:type="spellEnd"/>
    </w:p>
    <w:p w14:paraId="08F6A251" w14:textId="34FC0356" w:rsidR="000108F3" w:rsidRPr="000108F3" w:rsidRDefault="000108F3" w:rsidP="00366981">
      <w:pPr>
        <w:pStyle w:val="Titre3"/>
        <w:numPr>
          <w:ilvl w:val="2"/>
          <w:numId w:val="55"/>
        </w:numPr>
      </w:pPr>
      <w:bookmarkStart w:id="45" w:name="_Toc63950752"/>
      <w:r w:rsidRPr="000108F3">
        <w:t>Binage</w:t>
      </w:r>
      <w:bookmarkEnd w:id="45"/>
    </w:p>
    <w:p w14:paraId="78BDABCE" w14:textId="77777777" w:rsidR="000108F3" w:rsidRPr="000108F3" w:rsidRDefault="000108F3" w:rsidP="00AE5A77">
      <w:pPr>
        <w:pStyle w:val="Sansinterligne"/>
      </w:pPr>
      <w:r w:rsidRPr="000108F3">
        <w:t>L’Entrepreneur piochera la terre végétale des massifs arbustifs et de plantes vivaces sur une profondeur de 0,15 m avec réglage de la terre et évacuation des déchets. L’entreprise devra trois binages annuels minimum et, autant de binages nécessaires pour que les adventices ne dépassent pas 10cm de hauteur.</w:t>
      </w:r>
    </w:p>
    <w:p w14:paraId="1F74E863" w14:textId="6E986DD6" w:rsidR="000108F3" w:rsidRDefault="000108F3" w:rsidP="00AE5A77">
      <w:pPr>
        <w:pStyle w:val="Sansinterligne"/>
      </w:pPr>
      <w:r w:rsidRPr="000108F3">
        <w:t>Sur les surfaces minéralisées et paillées, les adventices seront arrachés manuellement sans binage afin de limiter la détérioration des revêtements de surfaces.</w:t>
      </w:r>
    </w:p>
    <w:p w14:paraId="68BA8D45" w14:textId="77777777" w:rsidR="00AE5A77" w:rsidRPr="000108F3" w:rsidRDefault="00AE5A77" w:rsidP="000108F3">
      <w:pPr>
        <w:pStyle w:val="Paragraphedeliste"/>
        <w:jc w:val="left"/>
        <w:rPr>
          <w:szCs w:val="20"/>
        </w:rPr>
      </w:pPr>
    </w:p>
    <w:p w14:paraId="6303DCD4" w14:textId="1E1037E2" w:rsidR="000108F3" w:rsidRPr="000108F3" w:rsidRDefault="000108F3" w:rsidP="00366981">
      <w:pPr>
        <w:pStyle w:val="Titre3"/>
        <w:numPr>
          <w:ilvl w:val="2"/>
          <w:numId w:val="55"/>
        </w:numPr>
      </w:pPr>
      <w:bookmarkStart w:id="46" w:name="_Toc63950753"/>
      <w:r w:rsidRPr="000108F3">
        <w:t>Amendements</w:t>
      </w:r>
      <w:bookmarkEnd w:id="46"/>
    </w:p>
    <w:p w14:paraId="263B9A11" w14:textId="0EE5D5F9" w:rsidR="000108F3" w:rsidRDefault="000108F3" w:rsidP="00AE5A77">
      <w:pPr>
        <w:pStyle w:val="Sansinterligne"/>
      </w:pPr>
      <w:r w:rsidRPr="000108F3">
        <w:t xml:space="preserve">L’Entrepreneur enfouira lors de la première opération de piochage en avril, un engrais complet à libération lente à raison de 250 grammes par arbre et 50 grammes par m2 d’arbustes. Ces quantités </w:t>
      </w:r>
      <w:r w:rsidRPr="000108F3">
        <w:lastRenderedPageBreak/>
        <w:t>seront ajustables suivant des prélèvements et analyses de terre végétales éventuellement fait sur site. Le Ph de l’engrais utilisé ne doit pas excéder 7.</w:t>
      </w:r>
    </w:p>
    <w:p w14:paraId="224E6FE0" w14:textId="77777777" w:rsidR="00AE5A77" w:rsidRPr="000108F3" w:rsidRDefault="00AE5A77" w:rsidP="000108F3">
      <w:pPr>
        <w:pStyle w:val="Paragraphedeliste"/>
        <w:jc w:val="left"/>
        <w:rPr>
          <w:szCs w:val="20"/>
        </w:rPr>
      </w:pPr>
    </w:p>
    <w:p w14:paraId="57924AFA" w14:textId="5E18197C" w:rsidR="000108F3" w:rsidRPr="000108F3" w:rsidRDefault="000108F3" w:rsidP="00366981">
      <w:pPr>
        <w:pStyle w:val="Titre3"/>
        <w:numPr>
          <w:ilvl w:val="2"/>
          <w:numId w:val="55"/>
        </w:numPr>
      </w:pPr>
      <w:bookmarkStart w:id="47" w:name="_Toc63950754"/>
      <w:r w:rsidRPr="000108F3">
        <w:t>Désherbage</w:t>
      </w:r>
      <w:bookmarkEnd w:id="47"/>
      <w:r w:rsidRPr="000108F3">
        <w:t xml:space="preserve"> </w:t>
      </w:r>
    </w:p>
    <w:p w14:paraId="225339A1" w14:textId="2A79B5DB" w:rsidR="000108F3" w:rsidRDefault="000108F3" w:rsidP="00AE5A77">
      <w:pPr>
        <w:pStyle w:val="Sansinterligne"/>
      </w:pPr>
      <w:r w:rsidRPr="000108F3">
        <w:t>Pas de désherbage chimique. Le désherbage se fera manuellement par binage sur les sols nus et arrachage sur les surfaces couvertes.</w:t>
      </w:r>
    </w:p>
    <w:p w14:paraId="1A4261FC" w14:textId="77777777" w:rsidR="00AE5A77" w:rsidRPr="000108F3" w:rsidRDefault="00AE5A77" w:rsidP="000108F3">
      <w:pPr>
        <w:pStyle w:val="Paragraphedeliste"/>
        <w:jc w:val="left"/>
        <w:rPr>
          <w:szCs w:val="20"/>
        </w:rPr>
      </w:pPr>
    </w:p>
    <w:p w14:paraId="6DD6A309" w14:textId="7F8C36FB" w:rsidR="000108F3" w:rsidRPr="000108F3" w:rsidRDefault="000108F3" w:rsidP="00366981">
      <w:pPr>
        <w:pStyle w:val="Titre3"/>
        <w:numPr>
          <w:ilvl w:val="2"/>
          <w:numId w:val="55"/>
        </w:numPr>
      </w:pPr>
      <w:bookmarkStart w:id="48" w:name="_Toc63950755"/>
      <w:r w:rsidRPr="000108F3">
        <w:t>Gazon</w:t>
      </w:r>
      <w:bookmarkEnd w:id="48"/>
    </w:p>
    <w:p w14:paraId="5E399065" w14:textId="77777777" w:rsidR="000108F3" w:rsidRPr="000108F3" w:rsidRDefault="000108F3" w:rsidP="00AE5A77">
      <w:pPr>
        <w:pStyle w:val="Sansinterligne"/>
      </w:pPr>
      <w:r w:rsidRPr="000108F3">
        <w:t>Semis :</w:t>
      </w:r>
    </w:p>
    <w:p w14:paraId="616563E8" w14:textId="77777777" w:rsidR="000108F3" w:rsidRPr="000108F3" w:rsidRDefault="000108F3" w:rsidP="00AE5A77">
      <w:pPr>
        <w:pStyle w:val="Sansinterligne"/>
      </w:pPr>
      <w:r w:rsidRPr="000108F3">
        <w:t>Après le semis</w:t>
      </w:r>
    </w:p>
    <w:p w14:paraId="09B6A6BB" w14:textId="77777777" w:rsidR="000108F3" w:rsidRPr="000108F3" w:rsidRDefault="000108F3" w:rsidP="00AE5A77">
      <w:pPr>
        <w:pStyle w:val="Sansinterligne"/>
      </w:pPr>
      <w:r w:rsidRPr="000108F3">
        <w:t>Pendant toute la durée de la levée, le sol sera maintenu légèrement humide par arrosage, si les conditions climatiques n'y pourvoient pas.</w:t>
      </w:r>
    </w:p>
    <w:p w14:paraId="3F27198B" w14:textId="77777777" w:rsidR="000108F3" w:rsidRPr="000108F3" w:rsidRDefault="000108F3" w:rsidP="00AE5A77">
      <w:pPr>
        <w:pStyle w:val="Sansinterligne"/>
      </w:pPr>
    </w:p>
    <w:p w14:paraId="5A0BB985" w14:textId="77777777" w:rsidR="000108F3" w:rsidRPr="000108F3" w:rsidRDefault="000108F3" w:rsidP="00AE5A77">
      <w:pPr>
        <w:pStyle w:val="Sansinterligne"/>
      </w:pPr>
      <w:r w:rsidRPr="000108F3">
        <w:t>On passera un rouleau léger (1 kg par centimètre de génératrice) quand le gazon aura atteint 5 cm à 6 cm de hauteur.</w:t>
      </w:r>
    </w:p>
    <w:p w14:paraId="0ED8FCDC" w14:textId="77777777" w:rsidR="000108F3" w:rsidRPr="000108F3" w:rsidRDefault="000108F3" w:rsidP="00AE5A77">
      <w:pPr>
        <w:pStyle w:val="Sansinterligne"/>
      </w:pPr>
    </w:p>
    <w:p w14:paraId="356939B9" w14:textId="77777777" w:rsidR="000108F3" w:rsidRPr="000108F3" w:rsidRDefault="000108F3" w:rsidP="00AE5A77">
      <w:pPr>
        <w:pStyle w:val="Sansinterligne"/>
      </w:pPr>
      <w:r w:rsidRPr="000108F3">
        <w:t xml:space="preserve">Le semis de regarnissage est effectué aux endroits où le gazon est trop clairsemé. </w:t>
      </w:r>
    </w:p>
    <w:p w14:paraId="20D831B8" w14:textId="77777777" w:rsidR="000108F3" w:rsidRPr="000108F3" w:rsidRDefault="000108F3" w:rsidP="00AE5A77">
      <w:pPr>
        <w:pStyle w:val="Sansinterligne"/>
      </w:pPr>
    </w:p>
    <w:p w14:paraId="20F82C93" w14:textId="77777777" w:rsidR="000108F3" w:rsidRPr="000108F3" w:rsidRDefault="000108F3" w:rsidP="00AE5A77">
      <w:pPr>
        <w:pStyle w:val="Sansinterligne"/>
      </w:pPr>
      <w:r w:rsidRPr="000108F3">
        <w:t>Les zones traitées seront protégées par une clôture temporaire.</w:t>
      </w:r>
    </w:p>
    <w:p w14:paraId="6BD2B6E0" w14:textId="77777777" w:rsidR="000108F3" w:rsidRPr="000108F3" w:rsidRDefault="000108F3" w:rsidP="00AE5A77">
      <w:pPr>
        <w:pStyle w:val="Sansinterligne"/>
      </w:pPr>
    </w:p>
    <w:p w14:paraId="0DBEA76A" w14:textId="77777777" w:rsidR="000108F3" w:rsidRPr="000108F3" w:rsidRDefault="000108F3" w:rsidP="00AE5A77">
      <w:pPr>
        <w:pStyle w:val="Sansinterligne"/>
      </w:pPr>
      <w:r w:rsidRPr="000108F3">
        <w:t>Tonte :</w:t>
      </w:r>
    </w:p>
    <w:p w14:paraId="662940AF" w14:textId="77777777" w:rsidR="000108F3" w:rsidRPr="000108F3" w:rsidRDefault="000108F3" w:rsidP="00AE5A77">
      <w:pPr>
        <w:pStyle w:val="Sansinterligne"/>
      </w:pPr>
      <w:r w:rsidRPr="000108F3">
        <w:t xml:space="preserve">L'herbe sera ramassée dans la même journée que la tonte et évacuée hors des emprises, aux frais de l'entrepreneur. Les déchets ne seront jamais déposés sur les pelouses, plantations, circulation et d'une manière générale sur tous les revêtements de sols </w:t>
      </w:r>
      <w:proofErr w:type="spellStart"/>
      <w:r w:rsidRPr="000108F3">
        <w:t>salissables</w:t>
      </w:r>
      <w:proofErr w:type="spellEnd"/>
      <w:r w:rsidRPr="000108F3">
        <w:t>.</w:t>
      </w:r>
    </w:p>
    <w:p w14:paraId="57A355BC" w14:textId="77777777" w:rsidR="000108F3" w:rsidRPr="000108F3" w:rsidRDefault="000108F3" w:rsidP="00AE5A77">
      <w:pPr>
        <w:pStyle w:val="Sansinterligne"/>
      </w:pPr>
    </w:p>
    <w:p w14:paraId="301CF72C" w14:textId="77777777" w:rsidR="000108F3" w:rsidRPr="000108F3" w:rsidRDefault="000108F3" w:rsidP="00AE5A77">
      <w:pPr>
        <w:pStyle w:val="Sansinterligne"/>
      </w:pPr>
      <w:r w:rsidRPr="000108F3">
        <w:t>Engrais :</w:t>
      </w:r>
    </w:p>
    <w:p w14:paraId="62431FB6" w14:textId="77777777" w:rsidR="000108F3" w:rsidRPr="000108F3" w:rsidRDefault="000108F3" w:rsidP="00AE5A77">
      <w:pPr>
        <w:pStyle w:val="Sansinterligne"/>
      </w:pPr>
      <w:r w:rsidRPr="000108F3">
        <w:t>L’utilisation de fertilisants chimiques est totalement proscrite, seuls les produits d’origine naturelle (de type OR BRUN, sang séché, fumier déshydraté ou autres apports organiques naturels) sont autorisés.</w:t>
      </w:r>
    </w:p>
    <w:p w14:paraId="442462F5" w14:textId="77777777" w:rsidR="000108F3" w:rsidRPr="000108F3" w:rsidRDefault="000108F3" w:rsidP="000108F3">
      <w:pPr>
        <w:pStyle w:val="Paragraphedeliste"/>
        <w:jc w:val="left"/>
        <w:rPr>
          <w:szCs w:val="20"/>
        </w:rPr>
      </w:pPr>
    </w:p>
    <w:p w14:paraId="42F522AD" w14:textId="77777777" w:rsidR="000108F3" w:rsidRPr="000108F3" w:rsidRDefault="000108F3" w:rsidP="000108F3">
      <w:pPr>
        <w:pStyle w:val="Paragraphedeliste"/>
        <w:jc w:val="left"/>
        <w:rPr>
          <w:szCs w:val="20"/>
        </w:rPr>
      </w:pPr>
    </w:p>
    <w:p w14:paraId="5140203D" w14:textId="00F69769" w:rsidR="000108F3" w:rsidRPr="000108F3" w:rsidRDefault="00FD17D6" w:rsidP="00366981">
      <w:pPr>
        <w:pStyle w:val="Titre2"/>
        <w:numPr>
          <w:ilvl w:val="1"/>
          <w:numId w:val="55"/>
        </w:numPr>
      </w:pPr>
      <w:bookmarkStart w:id="49" w:name="_Toc63950756"/>
      <w:r w:rsidRPr="000108F3">
        <w:t xml:space="preserve">Nature des travaux selon le </w:t>
      </w:r>
      <w:proofErr w:type="spellStart"/>
      <w:r w:rsidRPr="000108F3">
        <w:t>bpu</w:t>
      </w:r>
      <w:bookmarkEnd w:id="49"/>
      <w:proofErr w:type="spellEnd"/>
    </w:p>
    <w:p w14:paraId="24219263" w14:textId="77777777" w:rsidR="000108F3" w:rsidRPr="00AE5A77" w:rsidRDefault="000108F3" w:rsidP="00AE5A77">
      <w:pPr>
        <w:pStyle w:val="Sansinterligne"/>
        <w:rPr>
          <w:b/>
        </w:rPr>
      </w:pPr>
      <w:r w:rsidRPr="00AE5A77">
        <w:rPr>
          <w:b/>
        </w:rPr>
        <w:t xml:space="preserve">ENTRETIEN DES GAZONS </w:t>
      </w:r>
    </w:p>
    <w:p w14:paraId="73E64919" w14:textId="77777777" w:rsidR="00AE5A77" w:rsidRDefault="00AE5A77" w:rsidP="000108F3">
      <w:pPr>
        <w:pStyle w:val="Paragraphedeliste"/>
        <w:jc w:val="left"/>
        <w:rPr>
          <w:szCs w:val="20"/>
        </w:rPr>
      </w:pPr>
    </w:p>
    <w:p w14:paraId="36F9ABB8" w14:textId="065B33FE" w:rsidR="000108F3" w:rsidRPr="000108F3" w:rsidRDefault="000108F3" w:rsidP="00366981">
      <w:pPr>
        <w:pStyle w:val="Titre3"/>
        <w:numPr>
          <w:ilvl w:val="2"/>
          <w:numId w:val="55"/>
        </w:numPr>
      </w:pPr>
      <w:bookmarkStart w:id="50" w:name="_Toc63950757"/>
      <w:r w:rsidRPr="000108F3">
        <w:t>Tonte</w:t>
      </w:r>
      <w:bookmarkEnd w:id="50"/>
    </w:p>
    <w:p w14:paraId="233D7DD3" w14:textId="77777777" w:rsidR="000108F3" w:rsidRPr="000108F3" w:rsidRDefault="000108F3" w:rsidP="00AE5A77">
      <w:pPr>
        <w:pStyle w:val="Sansinterligne"/>
      </w:pPr>
      <w:r w:rsidRPr="000108F3">
        <w:t>Ce prix comprend la tonte y compris évacuation des déchets de tonte :</w:t>
      </w:r>
    </w:p>
    <w:p w14:paraId="0910C22D" w14:textId="09B2C8E4" w:rsidR="000108F3" w:rsidRPr="000108F3" w:rsidRDefault="000108F3" w:rsidP="008F670F">
      <w:pPr>
        <w:pStyle w:val="Sansinterligne"/>
        <w:numPr>
          <w:ilvl w:val="0"/>
          <w:numId w:val="27"/>
        </w:numPr>
      </w:pPr>
      <w:r w:rsidRPr="000108F3">
        <w:t xml:space="preserve">Tonte à la tondeuse autoportée </w:t>
      </w:r>
    </w:p>
    <w:p w14:paraId="62F5E680" w14:textId="24D0CB86" w:rsidR="000108F3" w:rsidRPr="000108F3" w:rsidRDefault="000108F3" w:rsidP="008F670F">
      <w:pPr>
        <w:pStyle w:val="Sansinterligne"/>
        <w:numPr>
          <w:ilvl w:val="0"/>
          <w:numId w:val="27"/>
        </w:numPr>
      </w:pPr>
      <w:r w:rsidRPr="000108F3">
        <w:t xml:space="preserve">Tonte à la tondeuse autoportée </w:t>
      </w:r>
      <w:proofErr w:type="spellStart"/>
      <w:r w:rsidRPr="000108F3">
        <w:t>mulching</w:t>
      </w:r>
      <w:proofErr w:type="spellEnd"/>
      <w:r w:rsidRPr="000108F3">
        <w:t xml:space="preserve"> </w:t>
      </w:r>
    </w:p>
    <w:p w14:paraId="0E98B882" w14:textId="36D644EC" w:rsidR="000108F3" w:rsidRPr="000108F3" w:rsidRDefault="000108F3" w:rsidP="008F670F">
      <w:pPr>
        <w:pStyle w:val="Sansinterligne"/>
        <w:numPr>
          <w:ilvl w:val="0"/>
          <w:numId w:val="27"/>
        </w:numPr>
      </w:pPr>
      <w:r w:rsidRPr="000108F3">
        <w:t xml:space="preserve">Tonte à la tondeuse autotractée </w:t>
      </w:r>
    </w:p>
    <w:p w14:paraId="13EB1E4F" w14:textId="4382969A" w:rsidR="000108F3" w:rsidRPr="000108F3" w:rsidRDefault="000108F3" w:rsidP="008F670F">
      <w:pPr>
        <w:pStyle w:val="Sansinterligne"/>
        <w:numPr>
          <w:ilvl w:val="0"/>
          <w:numId w:val="27"/>
        </w:numPr>
      </w:pPr>
      <w:r w:rsidRPr="000108F3">
        <w:t xml:space="preserve">Tonte à la tondeuse autotractée </w:t>
      </w:r>
      <w:proofErr w:type="spellStart"/>
      <w:r w:rsidRPr="000108F3">
        <w:t>mulching</w:t>
      </w:r>
      <w:proofErr w:type="spellEnd"/>
    </w:p>
    <w:p w14:paraId="3DF67053" w14:textId="77777777" w:rsidR="000108F3" w:rsidRPr="000108F3" w:rsidRDefault="000108F3" w:rsidP="000108F3">
      <w:pPr>
        <w:pStyle w:val="Paragraphedeliste"/>
        <w:jc w:val="left"/>
        <w:rPr>
          <w:szCs w:val="20"/>
        </w:rPr>
      </w:pPr>
    </w:p>
    <w:p w14:paraId="323FFFC3" w14:textId="77777777" w:rsidR="000108F3" w:rsidRPr="000108F3" w:rsidRDefault="000108F3" w:rsidP="00AE5A77">
      <w:pPr>
        <w:pStyle w:val="Sansinterligne"/>
      </w:pPr>
      <w:r w:rsidRPr="000108F3">
        <w:t xml:space="preserve">Les prix au BPU sont précisés suivant la surface à tondre : </w:t>
      </w:r>
    </w:p>
    <w:p w14:paraId="5C43ACFC" w14:textId="0C393067" w:rsidR="000108F3" w:rsidRPr="000108F3" w:rsidRDefault="000108F3" w:rsidP="008F670F">
      <w:pPr>
        <w:pStyle w:val="Sansinterligne"/>
        <w:numPr>
          <w:ilvl w:val="0"/>
          <w:numId w:val="28"/>
        </w:numPr>
      </w:pPr>
      <w:r w:rsidRPr="000108F3">
        <w:t>de 1m2  à 100 m2</w:t>
      </w:r>
    </w:p>
    <w:p w14:paraId="2B5034E3" w14:textId="3D986E4B" w:rsidR="000108F3" w:rsidRPr="000108F3" w:rsidRDefault="000108F3" w:rsidP="008F670F">
      <w:pPr>
        <w:pStyle w:val="Sansinterligne"/>
        <w:numPr>
          <w:ilvl w:val="0"/>
          <w:numId w:val="28"/>
        </w:numPr>
      </w:pPr>
      <w:r w:rsidRPr="000108F3">
        <w:t>de 100 m2  à 250 m2</w:t>
      </w:r>
    </w:p>
    <w:p w14:paraId="3F09AD2D" w14:textId="76C24E81" w:rsidR="000108F3" w:rsidRPr="000108F3" w:rsidRDefault="000108F3" w:rsidP="008F670F">
      <w:pPr>
        <w:pStyle w:val="Sansinterligne"/>
        <w:numPr>
          <w:ilvl w:val="0"/>
          <w:numId w:val="28"/>
        </w:numPr>
      </w:pPr>
      <w:r w:rsidRPr="000108F3">
        <w:t>de 250 m2 à 500 m2</w:t>
      </w:r>
    </w:p>
    <w:p w14:paraId="7145607A" w14:textId="5CA511BF" w:rsidR="000108F3" w:rsidRDefault="000108F3" w:rsidP="008F670F">
      <w:pPr>
        <w:pStyle w:val="Sansinterligne"/>
        <w:numPr>
          <w:ilvl w:val="0"/>
          <w:numId w:val="28"/>
        </w:numPr>
      </w:pPr>
      <w:r w:rsidRPr="000108F3">
        <w:t>&gt; 500 m2.</w:t>
      </w:r>
    </w:p>
    <w:p w14:paraId="795B1AA7" w14:textId="77777777" w:rsidR="00AE5A77" w:rsidRPr="000108F3" w:rsidRDefault="00AE5A77" w:rsidP="000108F3">
      <w:pPr>
        <w:pStyle w:val="Paragraphedeliste"/>
        <w:jc w:val="left"/>
        <w:rPr>
          <w:szCs w:val="20"/>
        </w:rPr>
      </w:pPr>
    </w:p>
    <w:p w14:paraId="0D930CF4" w14:textId="71A4496F" w:rsidR="000108F3" w:rsidRPr="000108F3" w:rsidRDefault="000108F3" w:rsidP="00366981">
      <w:pPr>
        <w:pStyle w:val="Titre3"/>
        <w:numPr>
          <w:ilvl w:val="2"/>
          <w:numId w:val="55"/>
        </w:numPr>
      </w:pPr>
      <w:bookmarkStart w:id="51" w:name="_Toc63950758"/>
      <w:r w:rsidRPr="000108F3">
        <w:lastRenderedPageBreak/>
        <w:t>Découpe des bordures en limite des allées, massifs, cuvette de plantation,…</w:t>
      </w:r>
      <w:bookmarkEnd w:id="51"/>
    </w:p>
    <w:p w14:paraId="5D649E04" w14:textId="4DDB765F" w:rsidR="000108F3" w:rsidRDefault="000108F3" w:rsidP="00AE5A77">
      <w:pPr>
        <w:pStyle w:val="Sansinterligne"/>
      </w:pPr>
      <w:r w:rsidRPr="000108F3">
        <w:t>Ce prix comprend les découpes des bordures et également l'évacuation des produits de découpe en décharge.</w:t>
      </w:r>
    </w:p>
    <w:p w14:paraId="7758F0D3" w14:textId="77777777" w:rsidR="00AE5A77" w:rsidRPr="000108F3" w:rsidRDefault="00AE5A77" w:rsidP="00AE5A77">
      <w:pPr>
        <w:pStyle w:val="Sansinterligne"/>
      </w:pPr>
    </w:p>
    <w:p w14:paraId="780EF430" w14:textId="2B33FCEE" w:rsidR="000108F3" w:rsidRPr="000108F3" w:rsidRDefault="000108F3" w:rsidP="00366981">
      <w:pPr>
        <w:pStyle w:val="Titre3"/>
        <w:numPr>
          <w:ilvl w:val="2"/>
          <w:numId w:val="55"/>
        </w:numPr>
      </w:pPr>
      <w:bookmarkStart w:id="52" w:name="_Toc63950759"/>
      <w:r w:rsidRPr="000108F3">
        <w:t>Arrosage manuel</w:t>
      </w:r>
      <w:bookmarkEnd w:id="52"/>
    </w:p>
    <w:p w14:paraId="70BAD57D" w14:textId="77777777" w:rsidR="000108F3" w:rsidRPr="000108F3" w:rsidRDefault="000108F3" w:rsidP="00AE5A77">
      <w:pPr>
        <w:pStyle w:val="Sansinterligne"/>
      </w:pPr>
      <w:r w:rsidRPr="000108F3">
        <w:t>Ce prix comprend le remplissage de la citerne hors fourniture de l'eau, le transport, l'arrosage et la mise en œuvre.</w:t>
      </w:r>
    </w:p>
    <w:p w14:paraId="123890E7" w14:textId="77777777" w:rsidR="00AE5A77" w:rsidRDefault="00AE5A77" w:rsidP="000108F3">
      <w:pPr>
        <w:pStyle w:val="Paragraphedeliste"/>
        <w:jc w:val="left"/>
        <w:rPr>
          <w:szCs w:val="20"/>
        </w:rPr>
      </w:pPr>
    </w:p>
    <w:p w14:paraId="4A9D0695" w14:textId="2C7EA97B" w:rsidR="000108F3" w:rsidRPr="000108F3" w:rsidRDefault="000108F3" w:rsidP="00366981">
      <w:pPr>
        <w:pStyle w:val="Titre3"/>
        <w:numPr>
          <w:ilvl w:val="2"/>
          <w:numId w:val="55"/>
        </w:numPr>
      </w:pPr>
      <w:bookmarkStart w:id="53" w:name="_Toc63950760"/>
      <w:r w:rsidRPr="000108F3">
        <w:t>Roulage</w:t>
      </w:r>
      <w:bookmarkEnd w:id="53"/>
    </w:p>
    <w:p w14:paraId="05126ACF" w14:textId="77777777" w:rsidR="000108F3" w:rsidRPr="000108F3" w:rsidRDefault="000108F3" w:rsidP="00AE5A77">
      <w:pPr>
        <w:pStyle w:val="Sansinterligne"/>
      </w:pPr>
      <w:r w:rsidRPr="000108F3">
        <w:t>Ce prix correspond au roulage des gazons et compris amené et replis du matériel.</w:t>
      </w:r>
    </w:p>
    <w:p w14:paraId="1325F20E" w14:textId="77777777" w:rsidR="00AE5A77" w:rsidRDefault="00AE5A77" w:rsidP="000108F3">
      <w:pPr>
        <w:pStyle w:val="Paragraphedeliste"/>
        <w:jc w:val="left"/>
        <w:rPr>
          <w:szCs w:val="20"/>
        </w:rPr>
      </w:pPr>
    </w:p>
    <w:p w14:paraId="2E983129" w14:textId="1F7CD5E2" w:rsidR="000108F3" w:rsidRPr="000108F3" w:rsidRDefault="000108F3" w:rsidP="00366981">
      <w:pPr>
        <w:pStyle w:val="Titre3"/>
        <w:numPr>
          <w:ilvl w:val="2"/>
          <w:numId w:val="55"/>
        </w:numPr>
      </w:pPr>
      <w:bookmarkStart w:id="54" w:name="_Toc63950761"/>
      <w:r w:rsidRPr="000108F3">
        <w:t>Engrais (fourniture et épandage d'engrais organique)</w:t>
      </w:r>
      <w:bookmarkEnd w:id="54"/>
    </w:p>
    <w:p w14:paraId="1FA2C0F2" w14:textId="77777777" w:rsidR="000108F3" w:rsidRPr="000108F3" w:rsidRDefault="000108F3" w:rsidP="00AE5A77">
      <w:pPr>
        <w:pStyle w:val="Sansinterligne"/>
      </w:pPr>
      <w:r w:rsidRPr="000108F3">
        <w:t>Ce prix comprend la fourniture et l'épandage d'engrais organique y compris transport sur les lieux.</w:t>
      </w:r>
    </w:p>
    <w:p w14:paraId="286576A5" w14:textId="77777777" w:rsidR="00AE5A77" w:rsidRDefault="00AE5A77" w:rsidP="000108F3">
      <w:pPr>
        <w:pStyle w:val="Paragraphedeliste"/>
        <w:jc w:val="left"/>
        <w:rPr>
          <w:szCs w:val="20"/>
        </w:rPr>
      </w:pPr>
    </w:p>
    <w:p w14:paraId="41D0CF98" w14:textId="42934FB4" w:rsidR="000108F3" w:rsidRPr="000108F3" w:rsidRDefault="000108F3" w:rsidP="00366981">
      <w:pPr>
        <w:pStyle w:val="Titre3"/>
        <w:numPr>
          <w:ilvl w:val="2"/>
          <w:numId w:val="55"/>
        </w:numPr>
      </w:pPr>
      <w:bookmarkStart w:id="55" w:name="_Toc63950762"/>
      <w:r w:rsidRPr="000108F3">
        <w:t>Propreté générale : ramassage des déchets</w:t>
      </w:r>
      <w:bookmarkEnd w:id="55"/>
    </w:p>
    <w:p w14:paraId="02B8BF3B" w14:textId="77777777" w:rsidR="000108F3" w:rsidRPr="000108F3" w:rsidRDefault="000108F3" w:rsidP="00AE5A77">
      <w:pPr>
        <w:pStyle w:val="Sansinterligne"/>
      </w:pPr>
      <w:r w:rsidRPr="000108F3">
        <w:t>Ce prix rémunère le ramassage et le regroupement des déchets, l'évacuation en décharge de ceux-ci est rémunéré ultérieurement</w:t>
      </w:r>
    </w:p>
    <w:p w14:paraId="16CFA21D" w14:textId="77777777" w:rsidR="00AE5A77" w:rsidRDefault="00AE5A77" w:rsidP="000108F3">
      <w:pPr>
        <w:pStyle w:val="Paragraphedeliste"/>
        <w:jc w:val="left"/>
        <w:rPr>
          <w:szCs w:val="20"/>
        </w:rPr>
      </w:pPr>
    </w:p>
    <w:p w14:paraId="048CF914" w14:textId="190CB02E" w:rsidR="000108F3" w:rsidRPr="000108F3" w:rsidRDefault="000108F3" w:rsidP="00366981">
      <w:pPr>
        <w:pStyle w:val="Titre3"/>
        <w:numPr>
          <w:ilvl w:val="2"/>
          <w:numId w:val="55"/>
        </w:numPr>
      </w:pPr>
      <w:bookmarkStart w:id="56" w:name="_Toc63950763"/>
      <w:r w:rsidRPr="000108F3">
        <w:t>Ramassage et enlèvement et mise en décharge de feuilles mortes</w:t>
      </w:r>
      <w:bookmarkEnd w:id="56"/>
    </w:p>
    <w:p w14:paraId="2F3C220D" w14:textId="77777777" w:rsidR="000108F3" w:rsidRPr="000108F3" w:rsidRDefault="000108F3" w:rsidP="00AE5A77">
      <w:pPr>
        <w:pStyle w:val="Sansinterligne"/>
      </w:pPr>
      <w:r w:rsidRPr="000108F3">
        <w:t>Ce prix comprend le ramassage mécanique ou manuel des feuilles mortes et leur évacuation en décharge spécialisée.</w:t>
      </w:r>
    </w:p>
    <w:p w14:paraId="6744F3FC" w14:textId="77777777" w:rsidR="00AE5A77" w:rsidRDefault="00AE5A77" w:rsidP="000108F3">
      <w:pPr>
        <w:pStyle w:val="Paragraphedeliste"/>
        <w:jc w:val="left"/>
        <w:rPr>
          <w:szCs w:val="20"/>
        </w:rPr>
      </w:pPr>
    </w:p>
    <w:p w14:paraId="30F31685" w14:textId="61A15C86" w:rsidR="000108F3" w:rsidRPr="000108F3" w:rsidRDefault="000108F3" w:rsidP="00366981">
      <w:pPr>
        <w:pStyle w:val="Titre3"/>
        <w:numPr>
          <w:ilvl w:val="2"/>
          <w:numId w:val="55"/>
        </w:numPr>
      </w:pPr>
      <w:bookmarkStart w:id="57" w:name="_Toc63950764"/>
      <w:r w:rsidRPr="000108F3">
        <w:t>Reprise de gazon</w:t>
      </w:r>
      <w:bookmarkEnd w:id="57"/>
      <w:r w:rsidRPr="000108F3">
        <w:t xml:space="preserve"> </w:t>
      </w:r>
    </w:p>
    <w:p w14:paraId="78B3B3AF" w14:textId="57744AC9" w:rsidR="000108F3" w:rsidRPr="000108F3" w:rsidRDefault="000108F3" w:rsidP="008F670F">
      <w:pPr>
        <w:pStyle w:val="Sansinterligne"/>
        <w:numPr>
          <w:ilvl w:val="0"/>
          <w:numId w:val="29"/>
        </w:numPr>
      </w:pPr>
      <w:r w:rsidRPr="000108F3">
        <w:t xml:space="preserve">Réalisation de semis de gazon </w:t>
      </w:r>
    </w:p>
    <w:p w14:paraId="21012E16" w14:textId="0CE87FF9" w:rsidR="000108F3" w:rsidRPr="00AE5A77" w:rsidRDefault="00AE5A77" w:rsidP="008F670F">
      <w:pPr>
        <w:pStyle w:val="Sansinterligne"/>
        <w:numPr>
          <w:ilvl w:val="0"/>
          <w:numId w:val="30"/>
        </w:numPr>
      </w:pPr>
      <w:r w:rsidRPr="00AE5A77">
        <w:t xml:space="preserve">Mécanique </w:t>
      </w:r>
    </w:p>
    <w:p w14:paraId="4551B445" w14:textId="73C5DD5A" w:rsidR="000108F3" w:rsidRPr="00AE5A77" w:rsidRDefault="00AE5A77" w:rsidP="008F670F">
      <w:pPr>
        <w:pStyle w:val="Sansinterligne"/>
        <w:numPr>
          <w:ilvl w:val="0"/>
          <w:numId w:val="30"/>
        </w:numPr>
      </w:pPr>
      <w:r w:rsidRPr="00AE5A77">
        <w:t>Manuel</w:t>
      </w:r>
    </w:p>
    <w:p w14:paraId="6A7D9055" w14:textId="77777777" w:rsidR="000108F3" w:rsidRPr="000108F3" w:rsidRDefault="000108F3" w:rsidP="004E4BEB">
      <w:pPr>
        <w:pStyle w:val="Sansinterligne"/>
      </w:pPr>
      <w:r w:rsidRPr="000108F3">
        <w:t>Ce prix comprend : le semis de gazon mécanique ou manuel ainsi que  la préparation du terrain, l'épierrage, le semis avec fourniture de la semence agréée par nos services, l'enfouissement, le roulage et toutes sujétions</w:t>
      </w:r>
    </w:p>
    <w:p w14:paraId="631CEFF6" w14:textId="77777777" w:rsidR="004E4BEB" w:rsidRDefault="004E4BEB" w:rsidP="000108F3">
      <w:pPr>
        <w:pStyle w:val="Paragraphedeliste"/>
        <w:jc w:val="left"/>
        <w:rPr>
          <w:szCs w:val="20"/>
        </w:rPr>
      </w:pPr>
    </w:p>
    <w:p w14:paraId="6E1701D7" w14:textId="403C4481" w:rsidR="000108F3" w:rsidRPr="000108F3" w:rsidRDefault="000108F3" w:rsidP="00366981">
      <w:pPr>
        <w:pStyle w:val="Titre3"/>
        <w:numPr>
          <w:ilvl w:val="2"/>
          <w:numId w:val="55"/>
        </w:numPr>
      </w:pPr>
      <w:bookmarkStart w:id="58" w:name="_Toc63950765"/>
      <w:r w:rsidRPr="000108F3">
        <w:t>Débroussaillage et nettoyage</w:t>
      </w:r>
      <w:bookmarkEnd w:id="58"/>
      <w:r w:rsidRPr="000108F3">
        <w:t xml:space="preserve"> </w:t>
      </w:r>
    </w:p>
    <w:p w14:paraId="03AE83B4" w14:textId="7B98E3BD" w:rsidR="000108F3" w:rsidRPr="000108F3" w:rsidRDefault="000108F3" w:rsidP="004E4BEB">
      <w:pPr>
        <w:pStyle w:val="Sansinterligne"/>
      </w:pPr>
      <w:r w:rsidRPr="000108F3">
        <w:t>Ce prix comprend le débroussaillage à la débrousailleuse autotractée et/ou standard y compris le nettoyage, le ramassage et l'évacuation des déchets.</w:t>
      </w:r>
    </w:p>
    <w:p w14:paraId="58FF47C3" w14:textId="68559ED5" w:rsidR="000108F3" w:rsidRPr="000108F3" w:rsidRDefault="000108F3" w:rsidP="008F670F">
      <w:pPr>
        <w:pStyle w:val="Sansinterligne"/>
        <w:numPr>
          <w:ilvl w:val="0"/>
          <w:numId w:val="31"/>
        </w:numPr>
      </w:pPr>
      <w:r w:rsidRPr="000108F3">
        <w:t>A la débroussailleuse autotractée</w:t>
      </w:r>
    </w:p>
    <w:p w14:paraId="5470E698" w14:textId="0479169D" w:rsidR="000108F3" w:rsidRDefault="000108F3" w:rsidP="008F670F">
      <w:pPr>
        <w:pStyle w:val="Sansinterligne"/>
        <w:numPr>
          <w:ilvl w:val="0"/>
          <w:numId w:val="31"/>
        </w:numPr>
      </w:pPr>
      <w:r w:rsidRPr="000108F3">
        <w:t>A la débroussailleuse standard</w:t>
      </w:r>
    </w:p>
    <w:p w14:paraId="77CF6226" w14:textId="77777777" w:rsidR="004E4BEB" w:rsidRPr="000108F3" w:rsidRDefault="004E4BEB" w:rsidP="000108F3">
      <w:pPr>
        <w:pStyle w:val="Paragraphedeliste"/>
        <w:jc w:val="left"/>
        <w:rPr>
          <w:szCs w:val="20"/>
        </w:rPr>
      </w:pPr>
    </w:p>
    <w:p w14:paraId="0A4B3E7F" w14:textId="246597B7" w:rsidR="000108F3" w:rsidRPr="000108F3" w:rsidRDefault="000108F3" w:rsidP="00366981">
      <w:pPr>
        <w:pStyle w:val="Titre3"/>
        <w:numPr>
          <w:ilvl w:val="2"/>
          <w:numId w:val="55"/>
        </w:numPr>
      </w:pPr>
      <w:bookmarkStart w:id="59" w:name="_Toc63950766"/>
      <w:r w:rsidRPr="000108F3">
        <w:t>Scarification mécanique</w:t>
      </w:r>
      <w:bookmarkEnd w:id="59"/>
    </w:p>
    <w:p w14:paraId="03A9497C" w14:textId="5F55BDC4" w:rsidR="000108F3" w:rsidRDefault="000108F3" w:rsidP="00420CDA">
      <w:pPr>
        <w:pStyle w:val="Sansinterligne"/>
      </w:pPr>
      <w:r w:rsidRPr="000108F3">
        <w:t>Ce prix comprend un passage d'un scarificateur mécanique pour l'enlèvement des mousses et des débris végétaux divers. Avec ramassage et évacuation. La profondeur de coupe sera d'environ 10 cm.</w:t>
      </w:r>
    </w:p>
    <w:p w14:paraId="775DF66B" w14:textId="77777777" w:rsidR="00420CDA" w:rsidRPr="000108F3" w:rsidRDefault="00420CDA" w:rsidP="000108F3">
      <w:pPr>
        <w:pStyle w:val="Paragraphedeliste"/>
        <w:jc w:val="left"/>
        <w:rPr>
          <w:szCs w:val="20"/>
        </w:rPr>
      </w:pPr>
    </w:p>
    <w:p w14:paraId="1074C822" w14:textId="77777777" w:rsidR="000108F3" w:rsidRPr="00420CDA" w:rsidRDefault="000108F3" w:rsidP="00420CDA">
      <w:pPr>
        <w:pStyle w:val="Sansinterligne"/>
        <w:rPr>
          <w:b/>
        </w:rPr>
      </w:pPr>
      <w:r w:rsidRPr="00420CDA">
        <w:rPr>
          <w:b/>
        </w:rPr>
        <w:t>ENTRETIEN D’ESPACES VERTS DIVERS</w:t>
      </w:r>
    </w:p>
    <w:p w14:paraId="6B2E68A9" w14:textId="77777777" w:rsidR="000108F3" w:rsidRPr="000108F3" w:rsidRDefault="000108F3" w:rsidP="00420CDA">
      <w:pPr>
        <w:pStyle w:val="Sansinterligne"/>
      </w:pPr>
      <w:r w:rsidRPr="000108F3">
        <w:t>Entretien :</w:t>
      </w:r>
    </w:p>
    <w:p w14:paraId="6E7210F4" w14:textId="0F53B2DC" w:rsidR="000108F3" w:rsidRPr="000108F3" w:rsidRDefault="000108F3" w:rsidP="008F670F">
      <w:pPr>
        <w:pStyle w:val="Sansinterligne"/>
        <w:numPr>
          <w:ilvl w:val="0"/>
          <w:numId w:val="32"/>
        </w:numPr>
      </w:pPr>
      <w:r w:rsidRPr="000108F3">
        <w:t>Des massifs de rosiers</w:t>
      </w:r>
    </w:p>
    <w:p w14:paraId="290160B2" w14:textId="072C0DDD" w:rsidR="000108F3" w:rsidRPr="000108F3" w:rsidRDefault="000108F3" w:rsidP="008F670F">
      <w:pPr>
        <w:pStyle w:val="Sansinterligne"/>
        <w:numPr>
          <w:ilvl w:val="0"/>
          <w:numId w:val="32"/>
        </w:numPr>
      </w:pPr>
      <w:r w:rsidRPr="000108F3">
        <w:t>Des massifs de plantes décoratives herbacées</w:t>
      </w:r>
    </w:p>
    <w:p w14:paraId="34E7507A" w14:textId="5A7FF22F" w:rsidR="000108F3" w:rsidRPr="000108F3" w:rsidRDefault="000108F3" w:rsidP="008F670F">
      <w:pPr>
        <w:pStyle w:val="Sansinterligne"/>
        <w:numPr>
          <w:ilvl w:val="0"/>
          <w:numId w:val="32"/>
        </w:numPr>
      </w:pPr>
      <w:r w:rsidRPr="000108F3">
        <w:t>Des jardinières</w:t>
      </w:r>
    </w:p>
    <w:p w14:paraId="29071A8F" w14:textId="0ECE3BB8" w:rsidR="000108F3" w:rsidRPr="000108F3" w:rsidRDefault="000108F3" w:rsidP="008F670F">
      <w:pPr>
        <w:pStyle w:val="Sansinterligne"/>
        <w:numPr>
          <w:ilvl w:val="0"/>
          <w:numId w:val="32"/>
        </w:numPr>
      </w:pPr>
      <w:r w:rsidRPr="000108F3">
        <w:t>Des massifs d’arbustes</w:t>
      </w:r>
    </w:p>
    <w:p w14:paraId="1092A94F" w14:textId="21C665E7" w:rsidR="000108F3" w:rsidRDefault="000108F3" w:rsidP="008F670F">
      <w:pPr>
        <w:pStyle w:val="Sansinterligne"/>
        <w:numPr>
          <w:ilvl w:val="0"/>
          <w:numId w:val="32"/>
        </w:numPr>
      </w:pPr>
      <w:r w:rsidRPr="000108F3">
        <w:t>Des haies</w:t>
      </w:r>
    </w:p>
    <w:p w14:paraId="53401BF2" w14:textId="77777777" w:rsidR="00420CDA" w:rsidRPr="000108F3" w:rsidRDefault="00420CDA" w:rsidP="00420CDA">
      <w:pPr>
        <w:pStyle w:val="Sansinterligne"/>
      </w:pPr>
    </w:p>
    <w:p w14:paraId="6575E881" w14:textId="33891022" w:rsidR="000108F3" w:rsidRPr="000108F3" w:rsidRDefault="000108F3" w:rsidP="00366981">
      <w:pPr>
        <w:pStyle w:val="Titre3"/>
        <w:numPr>
          <w:ilvl w:val="2"/>
          <w:numId w:val="55"/>
        </w:numPr>
      </w:pPr>
      <w:bookmarkStart w:id="60" w:name="_Toc63950767"/>
      <w:r w:rsidRPr="000108F3">
        <w:t>Taille des rosiers</w:t>
      </w:r>
      <w:bookmarkEnd w:id="60"/>
    </w:p>
    <w:p w14:paraId="77658E87" w14:textId="50568A91" w:rsidR="000108F3" w:rsidRDefault="000108F3" w:rsidP="00420CDA">
      <w:pPr>
        <w:pStyle w:val="Sansinterligne"/>
      </w:pPr>
      <w:r w:rsidRPr="000108F3">
        <w:t>Ce prix comprend la taille y compris ramassage, évacuation et revalorisation des produits de taille.</w:t>
      </w:r>
    </w:p>
    <w:p w14:paraId="230ECC52" w14:textId="77777777" w:rsidR="00420CDA" w:rsidRPr="000108F3" w:rsidRDefault="00420CDA" w:rsidP="000108F3">
      <w:pPr>
        <w:pStyle w:val="Paragraphedeliste"/>
        <w:jc w:val="left"/>
        <w:rPr>
          <w:szCs w:val="20"/>
        </w:rPr>
      </w:pPr>
    </w:p>
    <w:p w14:paraId="0E19BFF1" w14:textId="23BD007D" w:rsidR="000108F3" w:rsidRPr="000108F3" w:rsidRDefault="000108F3" w:rsidP="00366981">
      <w:pPr>
        <w:pStyle w:val="Titre3"/>
        <w:numPr>
          <w:ilvl w:val="2"/>
          <w:numId w:val="55"/>
        </w:numPr>
      </w:pPr>
      <w:bookmarkStart w:id="61" w:name="_Toc63950768"/>
      <w:r w:rsidRPr="000108F3">
        <w:t>Entretien courant</w:t>
      </w:r>
      <w:bookmarkEnd w:id="61"/>
    </w:p>
    <w:p w14:paraId="0CE52D70" w14:textId="77777777" w:rsidR="000108F3" w:rsidRPr="000108F3" w:rsidRDefault="000108F3" w:rsidP="00420CDA">
      <w:pPr>
        <w:pStyle w:val="Sansinterligne"/>
      </w:pPr>
      <w:r w:rsidRPr="000108F3">
        <w:t>L’entretien courant comprend les prestations suivantes :</w:t>
      </w:r>
    </w:p>
    <w:p w14:paraId="4F0CCD98" w14:textId="2502E4AC" w:rsidR="000108F3" w:rsidRPr="000108F3" w:rsidRDefault="000108F3" w:rsidP="008F670F">
      <w:pPr>
        <w:pStyle w:val="Sansinterligne"/>
        <w:numPr>
          <w:ilvl w:val="0"/>
          <w:numId w:val="33"/>
        </w:numPr>
      </w:pPr>
      <w:r w:rsidRPr="000108F3">
        <w:t xml:space="preserve">Binage et griffage de mise en forme    </w:t>
      </w:r>
    </w:p>
    <w:p w14:paraId="39382AFE" w14:textId="43E7B740" w:rsidR="000108F3" w:rsidRPr="000108F3" w:rsidRDefault="000108F3" w:rsidP="008F670F">
      <w:pPr>
        <w:pStyle w:val="Sansinterligne"/>
        <w:numPr>
          <w:ilvl w:val="0"/>
          <w:numId w:val="33"/>
        </w:numPr>
      </w:pPr>
      <w:r w:rsidRPr="000108F3">
        <w:t xml:space="preserve">L'incorporation d'engrais organique               </w:t>
      </w:r>
    </w:p>
    <w:p w14:paraId="3AD625E5" w14:textId="28C983FD" w:rsidR="000108F3" w:rsidRDefault="000108F3" w:rsidP="008F670F">
      <w:pPr>
        <w:pStyle w:val="Sansinterligne"/>
        <w:numPr>
          <w:ilvl w:val="0"/>
          <w:numId w:val="33"/>
        </w:numPr>
      </w:pPr>
      <w:r w:rsidRPr="000108F3">
        <w:t>Désherbage manuel</w:t>
      </w:r>
    </w:p>
    <w:p w14:paraId="26679229" w14:textId="77777777" w:rsidR="00420CDA" w:rsidRPr="000108F3" w:rsidRDefault="00420CDA" w:rsidP="000108F3">
      <w:pPr>
        <w:pStyle w:val="Paragraphedeliste"/>
        <w:jc w:val="left"/>
        <w:rPr>
          <w:szCs w:val="20"/>
        </w:rPr>
      </w:pPr>
    </w:p>
    <w:p w14:paraId="447890F1" w14:textId="77777777" w:rsidR="000108F3" w:rsidRPr="000108F3" w:rsidRDefault="000108F3" w:rsidP="00420CDA">
      <w:pPr>
        <w:pStyle w:val="Sansinterligne"/>
      </w:pPr>
      <w:r w:rsidRPr="000108F3">
        <w:t>Ce type d’entretien concerne les espaces suivants :</w:t>
      </w:r>
    </w:p>
    <w:p w14:paraId="605D43B7" w14:textId="75A9D529" w:rsidR="000108F3" w:rsidRPr="000108F3" w:rsidRDefault="000108F3" w:rsidP="008F670F">
      <w:pPr>
        <w:pStyle w:val="Sansinterligne"/>
        <w:numPr>
          <w:ilvl w:val="0"/>
          <w:numId w:val="34"/>
        </w:numPr>
      </w:pPr>
      <w:r w:rsidRPr="000108F3">
        <w:t>Les massifs de rosiers</w:t>
      </w:r>
    </w:p>
    <w:p w14:paraId="74FBBF56" w14:textId="71D2367E" w:rsidR="000108F3" w:rsidRPr="000108F3" w:rsidRDefault="000108F3" w:rsidP="008F670F">
      <w:pPr>
        <w:pStyle w:val="Sansinterligne"/>
        <w:numPr>
          <w:ilvl w:val="0"/>
          <w:numId w:val="34"/>
        </w:numPr>
      </w:pPr>
      <w:r w:rsidRPr="000108F3">
        <w:t>Les massifs de plantes décoratives herbacées</w:t>
      </w:r>
    </w:p>
    <w:p w14:paraId="78E829BE" w14:textId="2B36D525" w:rsidR="000108F3" w:rsidRPr="000108F3" w:rsidRDefault="000108F3" w:rsidP="008F670F">
      <w:pPr>
        <w:pStyle w:val="Sansinterligne"/>
        <w:numPr>
          <w:ilvl w:val="0"/>
          <w:numId w:val="34"/>
        </w:numPr>
      </w:pPr>
      <w:r w:rsidRPr="000108F3">
        <w:t>Les jardinières</w:t>
      </w:r>
    </w:p>
    <w:p w14:paraId="7D96669D" w14:textId="48FB5148" w:rsidR="000108F3" w:rsidRPr="000108F3" w:rsidRDefault="000108F3" w:rsidP="008F670F">
      <w:pPr>
        <w:pStyle w:val="Sansinterligne"/>
        <w:numPr>
          <w:ilvl w:val="0"/>
          <w:numId w:val="34"/>
        </w:numPr>
      </w:pPr>
      <w:r w:rsidRPr="000108F3">
        <w:t>Les massifs d’arbustes</w:t>
      </w:r>
    </w:p>
    <w:p w14:paraId="0DEB9A56" w14:textId="3CC48B93" w:rsidR="000108F3" w:rsidRDefault="000108F3" w:rsidP="008F670F">
      <w:pPr>
        <w:pStyle w:val="Sansinterligne"/>
        <w:numPr>
          <w:ilvl w:val="0"/>
          <w:numId w:val="34"/>
        </w:numPr>
      </w:pPr>
      <w:r w:rsidRPr="000108F3">
        <w:t>Les haies</w:t>
      </w:r>
    </w:p>
    <w:p w14:paraId="01A662EE" w14:textId="77777777" w:rsidR="00420CDA" w:rsidRPr="000108F3" w:rsidRDefault="00420CDA" w:rsidP="000108F3">
      <w:pPr>
        <w:pStyle w:val="Paragraphedeliste"/>
        <w:jc w:val="left"/>
        <w:rPr>
          <w:szCs w:val="20"/>
        </w:rPr>
      </w:pPr>
    </w:p>
    <w:p w14:paraId="228C8E1D" w14:textId="68208573" w:rsidR="000108F3" w:rsidRPr="000108F3" w:rsidRDefault="000108F3" w:rsidP="00366981">
      <w:pPr>
        <w:pStyle w:val="Titre3"/>
        <w:numPr>
          <w:ilvl w:val="2"/>
          <w:numId w:val="55"/>
        </w:numPr>
      </w:pPr>
      <w:bookmarkStart w:id="62" w:name="_Toc63950769"/>
      <w:r w:rsidRPr="000108F3">
        <w:t>Découpe en bordure des massifs</w:t>
      </w:r>
      <w:bookmarkEnd w:id="62"/>
    </w:p>
    <w:p w14:paraId="0534C335" w14:textId="77777777" w:rsidR="000108F3" w:rsidRPr="000108F3" w:rsidRDefault="000108F3" w:rsidP="00420CDA">
      <w:pPr>
        <w:pStyle w:val="Sansinterligne"/>
      </w:pPr>
      <w:r w:rsidRPr="000108F3">
        <w:t>Ce prix comprend les découpes des bordures et également l'évacuation des produits de découpe en décharge.</w:t>
      </w:r>
    </w:p>
    <w:p w14:paraId="54318578" w14:textId="77777777" w:rsidR="000108F3" w:rsidRPr="000108F3" w:rsidRDefault="000108F3" w:rsidP="00420CDA">
      <w:pPr>
        <w:pStyle w:val="Sansinterligne"/>
      </w:pPr>
      <w:r w:rsidRPr="000108F3">
        <w:t>Cette prestation concerne les espaces suivants :</w:t>
      </w:r>
    </w:p>
    <w:p w14:paraId="0ADA35CC" w14:textId="753B5B8D" w:rsidR="000108F3" w:rsidRPr="000108F3" w:rsidRDefault="000108F3" w:rsidP="008F670F">
      <w:pPr>
        <w:pStyle w:val="Sansinterligne"/>
        <w:numPr>
          <w:ilvl w:val="0"/>
          <w:numId w:val="35"/>
        </w:numPr>
      </w:pPr>
      <w:r w:rsidRPr="000108F3">
        <w:t>Les massifs de rosiers</w:t>
      </w:r>
    </w:p>
    <w:p w14:paraId="704E877B" w14:textId="206417A3" w:rsidR="000108F3" w:rsidRDefault="000108F3" w:rsidP="008F670F">
      <w:pPr>
        <w:pStyle w:val="Sansinterligne"/>
        <w:numPr>
          <w:ilvl w:val="0"/>
          <w:numId w:val="35"/>
        </w:numPr>
      </w:pPr>
      <w:r w:rsidRPr="000108F3">
        <w:t>Les massifs de plantes décoratives herbacées</w:t>
      </w:r>
    </w:p>
    <w:p w14:paraId="2267F3E1" w14:textId="77777777" w:rsidR="00420CDA" w:rsidRPr="000108F3" w:rsidRDefault="00420CDA" w:rsidP="000108F3">
      <w:pPr>
        <w:pStyle w:val="Paragraphedeliste"/>
        <w:jc w:val="left"/>
        <w:rPr>
          <w:szCs w:val="20"/>
        </w:rPr>
      </w:pPr>
    </w:p>
    <w:p w14:paraId="0FB0789E" w14:textId="65E9A909" w:rsidR="000108F3" w:rsidRPr="000108F3" w:rsidRDefault="000108F3" w:rsidP="00366981">
      <w:pPr>
        <w:pStyle w:val="Titre3"/>
        <w:numPr>
          <w:ilvl w:val="2"/>
          <w:numId w:val="55"/>
        </w:numPr>
      </w:pPr>
      <w:bookmarkStart w:id="63" w:name="_Toc63950770"/>
      <w:r w:rsidRPr="000108F3">
        <w:t>Arrosage manuel</w:t>
      </w:r>
      <w:bookmarkEnd w:id="63"/>
    </w:p>
    <w:p w14:paraId="000FED7D" w14:textId="77777777" w:rsidR="000108F3" w:rsidRPr="000108F3" w:rsidRDefault="000108F3" w:rsidP="00420CDA">
      <w:pPr>
        <w:pStyle w:val="Sansinterligne"/>
      </w:pPr>
      <w:r w:rsidRPr="000108F3">
        <w:t>Ce prix comprend le remplissage de la citerne hors fourniture de l'eau, le transport, l'arrosage et la mise en œuvre.</w:t>
      </w:r>
    </w:p>
    <w:p w14:paraId="7E168EB3" w14:textId="77777777" w:rsidR="000108F3" w:rsidRPr="000108F3" w:rsidRDefault="000108F3" w:rsidP="00420CDA">
      <w:pPr>
        <w:pStyle w:val="Sansinterligne"/>
      </w:pPr>
      <w:r w:rsidRPr="000108F3">
        <w:t>Cette prestation concerne les espaces suivants :</w:t>
      </w:r>
    </w:p>
    <w:p w14:paraId="426D755F" w14:textId="20419ED7" w:rsidR="000108F3" w:rsidRPr="000108F3" w:rsidRDefault="000108F3" w:rsidP="008F670F">
      <w:pPr>
        <w:pStyle w:val="Sansinterligne"/>
        <w:numPr>
          <w:ilvl w:val="0"/>
          <w:numId w:val="36"/>
        </w:numPr>
      </w:pPr>
      <w:r w:rsidRPr="000108F3">
        <w:t>Les massifs de rosiers</w:t>
      </w:r>
    </w:p>
    <w:p w14:paraId="7C3C86DD" w14:textId="2C8E455A" w:rsidR="000108F3" w:rsidRPr="000108F3" w:rsidRDefault="000108F3" w:rsidP="008F670F">
      <w:pPr>
        <w:pStyle w:val="Sansinterligne"/>
        <w:numPr>
          <w:ilvl w:val="0"/>
          <w:numId w:val="36"/>
        </w:numPr>
      </w:pPr>
      <w:r w:rsidRPr="000108F3">
        <w:t>Les massifs de plantes décoratives herbacées</w:t>
      </w:r>
    </w:p>
    <w:p w14:paraId="390EC5D2" w14:textId="1F5ADF12" w:rsidR="000108F3" w:rsidRPr="000108F3" w:rsidRDefault="000108F3" w:rsidP="008F670F">
      <w:pPr>
        <w:pStyle w:val="Sansinterligne"/>
        <w:numPr>
          <w:ilvl w:val="0"/>
          <w:numId w:val="36"/>
        </w:numPr>
      </w:pPr>
      <w:r w:rsidRPr="000108F3">
        <w:t>Les jardinières</w:t>
      </w:r>
    </w:p>
    <w:p w14:paraId="06C7D4BF" w14:textId="4DD28EC3" w:rsidR="000108F3" w:rsidRPr="000108F3" w:rsidRDefault="000108F3" w:rsidP="008F670F">
      <w:pPr>
        <w:pStyle w:val="Sansinterligne"/>
        <w:numPr>
          <w:ilvl w:val="0"/>
          <w:numId w:val="36"/>
        </w:numPr>
      </w:pPr>
      <w:r w:rsidRPr="000108F3">
        <w:t>Les massifs d’arbustes</w:t>
      </w:r>
    </w:p>
    <w:p w14:paraId="3B39537E" w14:textId="5384DEAD" w:rsidR="000108F3" w:rsidRDefault="000108F3" w:rsidP="008F670F">
      <w:pPr>
        <w:pStyle w:val="Sansinterligne"/>
        <w:numPr>
          <w:ilvl w:val="0"/>
          <w:numId w:val="36"/>
        </w:numPr>
      </w:pPr>
      <w:r w:rsidRPr="000108F3">
        <w:t>Les haies</w:t>
      </w:r>
    </w:p>
    <w:p w14:paraId="2FF28CF3" w14:textId="77777777" w:rsidR="00420CDA" w:rsidRPr="000108F3" w:rsidRDefault="00420CDA" w:rsidP="000108F3">
      <w:pPr>
        <w:pStyle w:val="Paragraphedeliste"/>
        <w:jc w:val="left"/>
        <w:rPr>
          <w:szCs w:val="20"/>
        </w:rPr>
      </w:pPr>
    </w:p>
    <w:p w14:paraId="2144D3C7" w14:textId="5585F333" w:rsidR="000108F3" w:rsidRPr="000108F3" w:rsidRDefault="000108F3" w:rsidP="00366981">
      <w:pPr>
        <w:pStyle w:val="Titre3"/>
        <w:numPr>
          <w:ilvl w:val="2"/>
          <w:numId w:val="55"/>
        </w:numPr>
      </w:pPr>
      <w:bookmarkStart w:id="64" w:name="_Toc63950771"/>
      <w:r w:rsidRPr="000108F3">
        <w:t>Engrais (fourniture et épandage d'engrais organique)</w:t>
      </w:r>
      <w:bookmarkEnd w:id="64"/>
    </w:p>
    <w:p w14:paraId="687D4C50" w14:textId="77777777" w:rsidR="000108F3" w:rsidRPr="000108F3" w:rsidRDefault="000108F3" w:rsidP="00420CDA">
      <w:pPr>
        <w:pStyle w:val="Sansinterligne"/>
      </w:pPr>
      <w:r w:rsidRPr="000108F3">
        <w:t>Ce prix comprend la fourniture et l'épandage d'engrais organique y compris transport sur les lieux.</w:t>
      </w:r>
    </w:p>
    <w:p w14:paraId="29E57CCB" w14:textId="77777777" w:rsidR="000108F3" w:rsidRPr="000108F3" w:rsidRDefault="000108F3" w:rsidP="00420CDA">
      <w:pPr>
        <w:pStyle w:val="Sansinterligne"/>
      </w:pPr>
      <w:r w:rsidRPr="000108F3">
        <w:t>Cette prestation concerne les espaces suivants :</w:t>
      </w:r>
    </w:p>
    <w:p w14:paraId="63F14884" w14:textId="4F4555BA" w:rsidR="000108F3" w:rsidRPr="000108F3" w:rsidRDefault="000108F3" w:rsidP="008F670F">
      <w:pPr>
        <w:pStyle w:val="Sansinterligne"/>
        <w:numPr>
          <w:ilvl w:val="0"/>
          <w:numId w:val="37"/>
        </w:numPr>
      </w:pPr>
      <w:r w:rsidRPr="000108F3">
        <w:t>Les massifs de rosiers</w:t>
      </w:r>
    </w:p>
    <w:p w14:paraId="3A77E8D0" w14:textId="53A3BFAF" w:rsidR="000108F3" w:rsidRPr="000108F3" w:rsidRDefault="000108F3" w:rsidP="008F670F">
      <w:pPr>
        <w:pStyle w:val="Sansinterligne"/>
        <w:numPr>
          <w:ilvl w:val="0"/>
          <w:numId w:val="37"/>
        </w:numPr>
      </w:pPr>
      <w:r w:rsidRPr="000108F3">
        <w:t>Les massifs de plantes décoratives herbacées</w:t>
      </w:r>
    </w:p>
    <w:p w14:paraId="252B4CE1" w14:textId="08D7B3CA" w:rsidR="000108F3" w:rsidRPr="000108F3" w:rsidRDefault="000108F3" w:rsidP="008F670F">
      <w:pPr>
        <w:pStyle w:val="Sansinterligne"/>
        <w:numPr>
          <w:ilvl w:val="0"/>
          <w:numId w:val="37"/>
        </w:numPr>
      </w:pPr>
      <w:r w:rsidRPr="000108F3">
        <w:t>Les jardinières</w:t>
      </w:r>
    </w:p>
    <w:p w14:paraId="09311B00" w14:textId="4FCC44D5" w:rsidR="000108F3" w:rsidRPr="000108F3" w:rsidRDefault="000108F3" w:rsidP="008F670F">
      <w:pPr>
        <w:pStyle w:val="Sansinterligne"/>
        <w:numPr>
          <w:ilvl w:val="0"/>
          <w:numId w:val="37"/>
        </w:numPr>
      </w:pPr>
      <w:r w:rsidRPr="000108F3">
        <w:t>Les massifs d’arbustes</w:t>
      </w:r>
    </w:p>
    <w:p w14:paraId="3BE57883" w14:textId="497C20FD" w:rsidR="000108F3" w:rsidRDefault="000108F3" w:rsidP="008F670F">
      <w:pPr>
        <w:pStyle w:val="Sansinterligne"/>
        <w:numPr>
          <w:ilvl w:val="0"/>
          <w:numId w:val="37"/>
        </w:numPr>
      </w:pPr>
      <w:r w:rsidRPr="000108F3">
        <w:t>Les haies</w:t>
      </w:r>
    </w:p>
    <w:p w14:paraId="07F284D3" w14:textId="77777777" w:rsidR="00420CDA" w:rsidRPr="000108F3" w:rsidRDefault="00420CDA" w:rsidP="000108F3">
      <w:pPr>
        <w:pStyle w:val="Paragraphedeliste"/>
        <w:jc w:val="left"/>
        <w:rPr>
          <w:szCs w:val="20"/>
        </w:rPr>
      </w:pPr>
    </w:p>
    <w:p w14:paraId="6D4D0531" w14:textId="0EFE481F" w:rsidR="000108F3" w:rsidRPr="000108F3" w:rsidRDefault="000108F3" w:rsidP="00366981">
      <w:pPr>
        <w:pStyle w:val="Titre3"/>
        <w:numPr>
          <w:ilvl w:val="2"/>
          <w:numId w:val="55"/>
        </w:numPr>
      </w:pPr>
      <w:bookmarkStart w:id="65" w:name="_Toc63950772"/>
      <w:r w:rsidRPr="000108F3">
        <w:t>Propreté générale : ramassage des déchets</w:t>
      </w:r>
      <w:bookmarkEnd w:id="65"/>
    </w:p>
    <w:p w14:paraId="3ECD0D35" w14:textId="77777777" w:rsidR="000108F3" w:rsidRPr="000108F3" w:rsidRDefault="000108F3" w:rsidP="00420CDA">
      <w:pPr>
        <w:pStyle w:val="Sansinterligne"/>
      </w:pPr>
      <w:r w:rsidRPr="000108F3">
        <w:t>Ce prix rémunère le ramassage et le regroupement des déchets, l'évacuation en décharge de ceux-ci est rémunéré ultérieurement</w:t>
      </w:r>
    </w:p>
    <w:p w14:paraId="5B806D03" w14:textId="77777777" w:rsidR="000108F3" w:rsidRPr="000108F3" w:rsidRDefault="000108F3" w:rsidP="00420CDA">
      <w:pPr>
        <w:pStyle w:val="Sansinterligne"/>
      </w:pPr>
    </w:p>
    <w:p w14:paraId="68E30639" w14:textId="77777777" w:rsidR="000108F3" w:rsidRPr="000108F3" w:rsidRDefault="000108F3" w:rsidP="00420CDA">
      <w:pPr>
        <w:pStyle w:val="Sansinterligne"/>
      </w:pPr>
      <w:r w:rsidRPr="000108F3">
        <w:t>Cette prestation concerne les espaces suivants :</w:t>
      </w:r>
    </w:p>
    <w:p w14:paraId="68729564" w14:textId="3EB9D64D" w:rsidR="000108F3" w:rsidRPr="000108F3" w:rsidRDefault="000108F3" w:rsidP="008F670F">
      <w:pPr>
        <w:pStyle w:val="Sansinterligne"/>
        <w:numPr>
          <w:ilvl w:val="0"/>
          <w:numId w:val="38"/>
        </w:numPr>
      </w:pPr>
      <w:r w:rsidRPr="000108F3">
        <w:lastRenderedPageBreak/>
        <w:t>Les massifs de rosiers</w:t>
      </w:r>
    </w:p>
    <w:p w14:paraId="0EDA119F" w14:textId="55B39CDF" w:rsidR="000108F3" w:rsidRPr="000108F3" w:rsidRDefault="000108F3" w:rsidP="008F670F">
      <w:pPr>
        <w:pStyle w:val="Sansinterligne"/>
        <w:numPr>
          <w:ilvl w:val="0"/>
          <w:numId w:val="38"/>
        </w:numPr>
      </w:pPr>
      <w:r w:rsidRPr="000108F3">
        <w:t>Les massifs de plantes décoratives herbacées</w:t>
      </w:r>
    </w:p>
    <w:p w14:paraId="5EE2B0A4" w14:textId="23081404" w:rsidR="000108F3" w:rsidRPr="000108F3" w:rsidRDefault="000108F3" w:rsidP="008F670F">
      <w:pPr>
        <w:pStyle w:val="Sansinterligne"/>
        <w:numPr>
          <w:ilvl w:val="0"/>
          <w:numId w:val="38"/>
        </w:numPr>
      </w:pPr>
      <w:r w:rsidRPr="000108F3">
        <w:t>Les jardinières</w:t>
      </w:r>
    </w:p>
    <w:p w14:paraId="399F600A" w14:textId="71C4CCE3" w:rsidR="000108F3" w:rsidRPr="000108F3" w:rsidRDefault="000108F3" w:rsidP="008F670F">
      <w:pPr>
        <w:pStyle w:val="Sansinterligne"/>
        <w:numPr>
          <w:ilvl w:val="0"/>
          <w:numId w:val="38"/>
        </w:numPr>
      </w:pPr>
      <w:r w:rsidRPr="000108F3">
        <w:t>Les massifs d’arbustes</w:t>
      </w:r>
    </w:p>
    <w:p w14:paraId="32343F05" w14:textId="759BDF53" w:rsidR="000108F3" w:rsidRDefault="000108F3" w:rsidP="008F670F">
      <w:pPr>
        <w:pStyle w:val="Sansinterligne"/>
        <w:numPr>
          <w:ilvl w:val="0"/>
          <w:numId w:val="38"/>
        </w:numPr>
      </w:pPr>
      <w:r w:rsidRPr="000108F3">
        <w:t>Les haies</w:t>
      </w:r>
    </w:p>
    <w:p w14:paraId="2F872763" w14:textId="77777777" w:rsidR="00E34E5E" w:rsidRPr="000108F3" w:rsidRDefault="00E34E5E" w:rsidP="000108F3">
      <w:pPr>
        <w:pStyle w:val="Paragraphedeliste"/>
        <w:jc w:val="left"/>
        <w:rPr>
          <w:szCs w:val="20"/>
        </w:rPr>
      </w:pPr>
    </w:p>
    <w:p w14:paraId="19625F10" w14:textId="7E6BD966" w:rsidR="000108F3" w:rsidRPr="000108F3" w:rsidRDefault="000108F3" w:rsidP="00366981">
      <w:pPr>
        <w:pStyle w:val="Titre3"/>
        <w:numPr>
          <w:ilvl w:val="2"/>
          <w:numId w:val="55"/>
        </w:numPr>
      </w:pPr>
      <w:bookmarkStart w:id="66" w:name="_Toc63950773"/>
      <w:r w:rsidRPr="000108F3">
        <w:t>Ramassage et enlèvement et mise en décharge de feuilles mortes</w:t>
      </w:r>
      <w:bookmarkEnd w:id="66"/>
    </w:p>
    <w:p w14:paraId="6DE59DC9" w14:textId="77777777" w:rsidR="000108F3" w:rsidRPr="000108F3" w:rsidRDefault="000108F3" w:rsidP="00E34E5E">
      <w:pPr>
        <w:pStyle w:val="Sansinterligne"/>
      </w:pPr>
      <w:r w:rsidRPr="000108F3">
        <w:t>Ce prix comprend le ramassage mécanique ou manuel des feuilles mortes et leur évacuation en décharge spécialisée.</w:t>
      </w:r>
    </w:p>
    <w:p w14:paraId="1CE311F8" w14:textId="77777777" w:rsidR="000108F3" w:rsidRPr="000108F3" w:rsidRDefault="000108F3" w:rsidP="00E34E5E">
      <w:pPr>
        <w:pStyle w:val="Sansinterligne"/>
      </w:pPr>
      <w:r w:rsidRPr="000108F3">
        <w:t>Cette prestation concerne les espaces suivants :</w:t>
      </w:r>
    </w:p>
    <w:p w14:paraId="4E352AF0" w14:textId="7A254644" w:rsidR="000108F3" w:rsidRPr="000108F3" w:rsidRDefault="000108F3" w:rsidP="008F670F">
      <w:pPr>
        <w:pStyle w:val="Sansinterligne"/>
        <w:numPr>
          <w:ilvl w:val="0"/>
          <w:numId w:val="39"/>
        </w:numPr>
      </w:pPr>
      <w:r w:rsidRPr="000108F3">
        <w:t>Les massifs de rosiers</w:t>
      </w:r>
    </w:p>
    <w:p w14:paraId="68BD1CD7" w14:textId="119749D0" w:rsidR="000108F3" w:rsidRPr="000108F3" w:rsidRDefault="000108F3" w:rsidP="008F670F">
      <w:pPr>
        <w:pStyle w:val="Sansinterligne"/>
        <w:numPr>
          <w:ilvl w:val="0"/>
          <w:numId w:val="39"/>
        </w:numPr>
      </w:pPr>
      <w:r w:rsidRPr="000108F3">
        <w:t>Les massifs de plantes décoratives herbacées</w:t>
      </w:r>
    </w:p>
    <w:p w14:paraId="3A085446" w14:textId="2B4D9C2A" w:rsidR="000108F3" w:rsidRPr="000108F3" w:rsidRDefault="000108F3" w:rsidP="008F670F">
      <w:pPr>
        <w:pStyle w:val="Sansinterligne"/>
        <w:numPr>
          <w:ilvl w:val="0"/>
          <w:numId w:val="39"/>
        </w:numPr>
      </w:pPr>
      <w:r w:rsidRPr="000108F3">
        <w:t>Les jardinières</w:t>
      </w:r>
    </w:p>
    <w:p w14:paraId="6C95D80B" w14:textId="571CBC38" w:rsidR="000108F3" w:rsidRPr="000108F3" w:rsidRDefault="000108F3" w:rsidP="008F670F">
      <w:pPr>
        <w:pStyle w:val="Sansinterligne"/>
        <w:numPr>
          <w:ilvl w:val="0"/>
          <w:numId w:val="39"/>
        </w:numPr>
      </w:pPr>
      <w:r w:rsidRPr="000108F3">
        <w:t>Les massifs d’arbustes</w:t>
      </w:r>
    </w:p>
    <w:p w14:paraId="4B8E1D4D" w14:textId="5319967B" w:rsidR="000108F3" w:rsidRDefault="000108F3" w:rsidP="008F670F">
      <w:pPr>
        <w:pStyle w:val="Sansinterligne"/>
        <w:numPr>
          <w:ilvl w:val="0"/>
          <w:numId w:val="39"/>
        </w:numPr>
      </w:pPr>
      <w:r w:rsidRPr="000108F3">
        <w:t>Les haies</w:t>
      </w:r>
    </w:p>
    <w:p w14:paraId="112B79D3" w14:textId="77777777" w:rsidR="00E34E5E" w:rsidRPr="000108F3" w:rsidRDefault="00E34E5E" w:rsidP="00E34E5E">
      <w:pPr>
        <w:pStyle w:val="Sansinterligne"/>
      </w:pPr>
    </w:p>
    <w:p w14:paraId="2606DDD4" w14:textId="557D037A" w:rsidR="000108F3" w:rsidRPr="000108F3" w:rsidRDefault="000108F3" w:rsidP="00366981">
      <w:pPr>
        <w:pStyle w:val="Titre3"/>
        <w:numPr>
          <w:ilvl w:val="2"/>
          <w:numId w:val="55"/>
        </w:numPr>
      </w:pPr>
      <w:bookmarkStart w:id="67" w:name="_Toc63950774"/>
      <w:r w:rsidRPr="000108F3">
        <w:t>Fourniture et mise en œuvre de terreau en complément sur jardinière sans rétenteur d'eau</w:t>
      </w:r>
      <w:bookmarkEnd w:id="67"/>
    </w:p>
    <w:p w14:paraId="7078D319" w14:textId="1D493BCB" w:rsidR="000108F3" w:rsidRDefault="000108F3" w:rsidP="00E34E5E">
      <w:pPr>
        <w:pStyle w:val="Sansinterligne"/>
      </w:pPr>
      <w:r w:rsidRPr="000108F3">
        <w:t>Ce prix rémunère au mètre cube la fourniture, le transport à pied d'œuvre et la mise en œuvre de terreau pour jardinière dans une jardinière</w:t>
      </w:r>
    </w:p>
    <w:p w14:paraId="1D879917" w14:textId="77777777" w:rsidR="00E34E5E" w:rsidRPr="000108F3" w:rsidRDefault="00E34E5E" w:rsidP="000108F3">
      <w:pPr>
        <w:pStyle w:val="Paragraphedeliste"/>
        <w:jc w:val="left"/>
        <w:rPr>
          <w:szCs w:val="20"/>
        </w:rPr>
      </w:pPr>
    </w:p>
    <w:p w14:paraId="6647520D" w14:textId="2225487F" w:rsidR="000108F3" w:rsidRPr="000108F3" w:rsidRDefault="000108F3" w:rsidP="00366981">
      <w:pPr>
        <w:pStyle w:val="Titre3"/>
        <w:numPr>
          <w:ilvl w:val="2"/>
          <w:numId w:val="55"/>
        </w:numPr>
      </w:pPr>
      <w:bookmarkStart w:id="68" w:name="_Toc63950775"/>
      <w:r w:rsidRPr="000108F3">
        <w:t>Dépotage et rempotage de jardinière incluant la fourniture d'un terreau adapté</w:t>
      </w:r>
      <w:bookmarkEnd w:id="68"/>
    </w:p>
    <w:p w14:paraId="5923B32F" w14:textId="77777777" w:rsidR="000108F3" w:rsidRPr="000108F3" w:rsidRDefault="000108F3" w:rsidP="00E34E5E">
      <w:pPr>
        <w:pStyle w:val="Sansinterligne"/>
      </w:pPr>
      <w:r w:rsidRPr="000108F3">
        <w:t>Ce prix rémunère au mètre cube :</w:t>
      </w:r>
    </w:p>
    <w:p w14:paraId="499DF295" w14:textId="2817952B" w:rsidR="000108F3" w:rsidRPr="000108F3" w:rsidRDefault="000108F3" w:rsidP="008F670F">
      <w:pPr>
        <w:pStyle w:val="Sansinterligne"/>
        <w:numPr>
          <w:ilvl w:val="0"/>
          <w:numId w:val="40"/>
        </w:numPr>
      </w:pPr>
      <w:r w:rsidRPr="000108F3">
        <w:t xml:space="preserve">Le vidage et le remplissage de terreau d'une jardinière comprenant la fourniture, le transport à pied d'œuvre </w:t>
      </w:r>
    </w:p>
    <w:p w14:paraId="4B70162B" w14:textId="5ABC9413" w:rsidR="000108F3" w:rsidRPr="000108F3" w:rsidRDefault="000108F3" w:rsidP="008F670F">
      <w:pPr>
        <w:pStyle w:val="Sansinterligne"/>
        <w:numPr>
          <w:ilvl w:val="0"/>
          <w:numId w:val="40"/>
        </w:numPr>
      </w:pPr>
      <w:r w:rsidRPr="000108F3">
        <w:t>Y compris transplanter les plantes et l'arrosage.</w:t>
      </w:r>
    </w:p>
    <w:p w14:paraId="260F59DF" w14:textId="2AB68501" w:rsidR="000108F3" w:rsidRDefault="000108F3" w:rsidP="008F670F">
      <w:pPr>
        <w:pStyle w:val="Sansinterligne"/>
        <w:numPr>
          <w:ilvl w:val="0"/>
          <w:numId w:val="40"/>
        </w:numPr>
      </w:pPr>
      <w:r w:rsidRPr="000108F3">
        <w:t>Toute sujétions de mise en œuvre et de nettoyage des abords.</w:t>
      </w:r>
    </w:p>
    <w:p w14:paraId="4B36CFAF" w14:textId="77777777" w:rsidR="00E34E5E" w:rsidRPr="000108F3" w:rsidRDefault="00E34E5E" w:rsidP="000108F3">
      <w:pPr>
        <w:pStyle w:val="Paragraphedeliste"/>
        <w:jc w:val="left"/>
        <w:rPr>
          <w:szCs w:val="20"/>
        </w:rPr>
      </w:pPr>
    </w:p>
    <w:p w14:paraId="35F78938" w14:textId="1187D2F4" w:rsidR="000108F3" w:rsidRPr="000108F3" w:rsidRDefault="000108F3" w:rsidP="00366981">
      <w:pPr>
        <w:pStyle w:val="Titre3"/>
        <w:numPr>
          <w:ilvl w:val="2"/>
          <w:numId w:val="55"/>
        </w:numPr>
      </w:pPr>
      <w:bookmarkStart w:id="69" w:name="_Toc63950776"/>
      <w:r w:rsidRPr="000108F3">
        <w:t>Taille des arbustes</w:t>
      </w:r>
      <w:bookmarkEnd w:id="69"/>
    </w:p>
    <w:p w14:paraId="7457EE93" w14:textId="77777777" w:rsidR="000108F3" w:rsidRPr="000108F3" w:rsidRDefault="000108F3" w:rsidP="00E34E5E">
      <w:pPr>
        <w:pStyle w:val="Sansinterligne"/>
      </w:pPr>
      <w:r w:rsidRPr="000108F3">
        <w:t>Ce prix comprend la taille y compris ramassage, évacuation et revalorisation des produits de taille.</w:t>
      </w:r>
    </w:p>
    <w:p w14:paraId="44EA0BE6" w14:textId="77777777" w:rsidR="00E34E5E" w:rsidRDefault="00E34E5E" w:rsidP="000108F3">
      <w:pPr>
        <w:pStyle w:val="Paragraphedeliste"/>
        <w:jc w:val="left"/>
        <w:rPr>
          <w:szCs w:val="20"/>
        </w:rPr>
      </w:pPr>
    </w:p>
    <w:p w14:paraId="6C68774F" w14:textId="13CD4558" w:rsidR="000108F3" w:rsidRPr="000108F3" w:rsidRDefault="000108F3" w:rsidP="00366981">
      <w:pPr>
        <w:pStyle w:val="Titre3"/>
        <w:numPr>
          <w:ilvl w:val="2"/>
          <w:numId w:val="55"/>
        </w:numPr>
      </w:pPr>
      <w:bookmarkStart w:id="70" w:name="_Toc63950777"/>
      <w:r w:rsidRPr="000108F3">
        <w:t>Taille des haies 3 faces</w:t>
      </w:r>
      <w:bookmarkEnd w:id="70"/>
    </w:p>
    <w:p w14:paraId="7EB5FFEA" w14:textId="77777777" w:rsidR="000108F3" w:rsidRPr="000108F3" w:rsidRDefault="000108F3" w:rsidP="00E34E5E">
      <w:pPr>
        <w:pStyle w:val="Sansinterligne"/>
      </w:pPr>
      <w:r w:rsidRPr="000108F3">
        <w:t>Ce prix comprend la taille y compris ramassage, évacuation et revalorisation des produits de taille. Ce prix comprend également l'amené et le repli du matériel nécessaire.</w:t>
      </w:r>
    </w:p>
    <w:p w14:paraId="2727BBB4" w14:textId="265877B3" w:rsidR="000108F3" w:rsidRPr="000108F3" w:rsidRDefault="000108F3" w:rsidP="008F670F">
      <w:pPr>
        <w:pStyle w:val="Sansinterligne"/>
        <w:numPr>
          <w:ilvl w:val="0"/>
          <w:numId w:val="41"/>
        </w:numPr>
      </w:pPr>
      <w:r w:rsidRPr="000108F3">
        <w:t xml:space="preserve">Hauteur de 0 à 1,50 m     </w:t>
      </w:r>
    </w:p>
    <w:p w14:paraId="3A58C06F" w14:textId="089F3CD3" w:rsidR="000108F3" w:rsidRPr="000108F3" w:rsidRDefault="000108F3" w:rsidP="008F670F">
      <w:pPr>
        <w:pStyle w:val="Sansinterligne"/>
        <w:numPr>
          <w:ilvl w:val="0"/>
          <w:numId w:val="41"/>
        </w:numPr>
      </w:pPr>
      <w:r w:rsidRPr="000108F3">
        <w:t xml:space="preserve">Hauteur de 1,50 à 2,50 m     </w:t>
      </w:r>
    </w:p>
    <w:p w14:paraId="79DB2635" w14:textId="3B2A3A08" w:rsidR="000108F3" w:rsidRPr="000108F3" w:rsidRDefault="000108F3" w:rsidP="008F670F">
      <w:pPr>
        <w:pStyle w:val="Sansinterligne"/>
        <w:numPr>
          <w:ilvl w:val="0"/>
          <w:numId w:val="41"/>
        </w:numPr>
      </w:pPr>
      <w:r w:rsidRPr="000108F3">
        <w:t xml:space="preserve">Hauteur de 2,50 à 4 m     </w:t>
      </w:r>
    </w:p>
    <w:p w14:paraId="6755AED2" w14:textId="48641115" w:rsidR="000108F3" w:rsidRDefault="000108F3" w:rsidP="008F670F">
      <w:pPr>
        <w:pStyle w:val="Sansinterligne"/>
        <w:numPr>
          <w:ilvl w:val="0"/>
          <w:numId w:val="41"/>
        </w:numPr>
      </w:pPr>
      <w:r w:rsidRPr="000108F3">
        <w:t>Hauteur de 4 m et plus</w:t>
      </w:r>
    </w:p>
    <w:p w14:paraId="3E6FDB5D" w14:textId="77777777" w:rsidR="00E34E5E" w:rsidRPr="000108F3" w:rsidRDefault="00E34E5E" w:rsidP="000108F3">
      <w:pPr>
        <w:pStyle w:val="Paragraphedeliste"/>
        <w:jc w:val="left"/>
        <w:rPr>
          <w:szCs w:val="20"/>
        </w:rPr>
      </w:pPr>
    </w:p>
    <w:p w14:paraId="5D2099F6" w14:textId="77777777" w:rsidR="000108F3" w:rsidRPr="00E34E5E" w:rsidRDefault="000108F3" w:rsidP="00E34E5E">
      <w:pPr>
        <w:pStyle w:val="Sansinterligne"/>
        <w:rPr>
          <w:b/>
          <w:i/>
        </w:rPr>
      </w:pPr>
      <w:r w:rsidRPr="00E34E5E">
        <w:rPr>
          <w:b/>
          <w:i/>
        </w:rPr>
        <w:t xml:space="preserve">ENTRETIEN DES ALLEES GRAVILLONNEES, DES DALLES ET DES VOIRIES </w:t>
      </w:r>
    </w:p>
    <w:p w14:paraId="46BF4CE1" w14:textId="79897BC2" w:rsidR="000108F3" w:rsidRPr="000108F3" w:rsidRDefault="000108F3" w:rsidP="00366981">
      <w:pPr>
        <w:pStyle w:val="Titre3"/>
        <w:numPr>
          <w:ilvl w:val="2"/>
          <w:numId w:val="55"/>
        </w:numPr>
      </w:pPr>
      <w:bookmarkStart w:id="71" w:name="_Toc63950778"/>
      <w:r w:rsidRPr="000108F3">
        <w:t>Allées gravillonnées</w:t>
      </w:r>
      <w:bookmarkEnd w:id="71"/>
    </w:p>
    <w:p w14:paraId="33F53DC3" w14:textId="7F7BDCA0" w:rsidR="000108F3" w:rsidRPr="00E34E5E" w:rsidRDefault="000108F3" w:rsidP="008F670F">
      <w:pPr>
        <w:pStyle w:val="Sansinterligne"/>
        <w:numPr>
          <w:ilvl w:val="0"/>
          <w:numId w:val="42"/>
        </w:numPr>
      </w:pPr>
      <w:r w:rsidRPr="00E34E5E">
        <w:rPr>
          <w:rStyle w:val="SansinterligneCar"/>
        </w:rPr>
        <w:t>Ratissage des allées, élimination des détritus divers, enlèvement des mauvaises herbes, mousses, branchages tombés au sol etc.</w:t>
      </w:r>
    </w:p>
    <w:p w14:paraId="624F3C80" w14:textId="7AB141B1" w:rsidR="000108F3" w:rsidRPr="00E34E5E" w:rsidRDefault="000108F3" w:rsidP="00E34E5E">
      <w:pPr>
        <w:pStyle w:val="Sansinterligne"/>
      </w:pPr>
      <w:r w:rsidRPr="00E34E5E">
        <w:rPr>
          <w:rStyle w:val="SansinterligneCar"/>
        </w:rPr>
        <w:t>Ces prix rémunèrent l'amenée à pied d'œuvre des fournitures et des équipements nécessaires y compris le repli et l'évacuation en décharge des déchets. Apres ratissage, les gravillons ne devront pas être évacués au même titre que les déchets. Un tri des déchets sera fait avant évacuation</w:t>
      </w:r>
      <w:r w:rsidRPr="00E34E5E">
        <w:t>.</w:t>
      </w:r>
    </w:p>
    <w:p w14:paraId="7D3220CD" w14:textId="77777777" w:rsidR="00E34E5E" w:rsidRPr="00E34E5E" w:rsidRDefault="00E34E5E" w:rsidP="00E34E5E">
      <w:pPr>
        <w:pStyle w:val="Sansinterligne"/>
      </w:pPr>
    </w:p>
    <w:p w14:paraId="14D0F277" w14:textId="05BCC1D1" w:rsidR="000108F3" w:rsidRPr="00E34E5E" w:rsidRDefault="000108F3" w:rsidP="008F670F">
      <w:pPr>
        <w:pStyle w:val="Sansinterligne"/>
        <w:numPr>
          <w:ilvl w:val="0"/>
          <w:numId w:val="42"/>
        </w:numPr>
      </w:pPr>
      <w:r w:rsidRPr="00E34E5E">
        <w:t>Ramassage et enlèvement et mise en décharge de feuilles mortes.</w:t>
      </w:r>
    </w:p>
    <w:p w14:paraId="2EF26B4A" w14:textId="4C413406" w:rsidR="000108F3" w:rsidRPr="00E34E5E" w:rsidRDefault="000108F3" w:rsidP="00E34E5E">
      <w:pPr>
        <w:pStyle w:val="Sansinterligne"/>
      </w:pPr>
      <w:r w:rsidRPr="00E34E5E">
        <w:lastRenderedPageBreak/>
        <w:t>Ce prix comprend le ramassage mécanique ou manuel des feuilles mortes et leur évacuation en décharge spécialisée.</w:t>
      </w:r>
    </w:p>
    <w:p w14:paraId="7C759C13" w14:textId="77777777" w:rsidR="00E34E5E" w:rsidRPr="000108F3" w:rsidRDefault="00E34E5E" w:rsidP="000108F3">
      <w:pPr>
        <w:pStyle w:val="Paragraphedeliste"/>
        <w:jc w:val="left"/>
        <w:rPr>
          <w:szCs w:val="20"/>
        </w:rPr>
      </w:pPr>
    </w:p>
    <w:p w14:paraId="250AC83B" w14:textId="3677E78D" w:rsidR="000108F3" w:rsidRPr="000108F3" w:rsidRDefault="000108F3" w:rsidP="00366981">
      <w:pPr>
        <w:pStyle w:val="Titre3"/>
        <w:numPr>
          <w:ilvl w:val="2"/>
          <w:numId w:val="55"/>
        </w:numPr>
      </w:pPr>
      <w:bookmarkStart w:id="72" w:name="_Toc63950779"/>
      <w:r w:rsidRPr="000108F3">
        <w:t>Allées en stabilisé</w:t>
      </w:r>
      <w:bookmarkEnd w:id="72"/>
    </w:p>
    <w:p w14:paraId="29B04AD0" w14:textId="6BD18AB5" w:rsidR="000108F3" w:rsidRPr="000108F3" w:rsidRDefault="000108F3" w:rsidP="008F670F">
      <w:pPr>
        <w:pStyle w:val="Sansinterligne"/>
        <w:numPr>
          <w:ilvl w:val="0"/>
          <w:numId w:val="42"/>
        </w:numPr>
      </w:pPr>
      <w:r w:rsidRPr="000108F3">
        <w:t>Ratissage, griffage, reprofilage à l'aide de rabot y compris apport éventuel de matériaux, élimination des détritus divers, enlèvement des mauvaises herbes, mousses, branchages tombés au sol etc.</w:t>
      </w:r>
    </w:p>
    <w:p w14:paraId="6B32DD0F" w14:textId="77777777" w:rsidR="000108F3" w:rsidRPr="000108F3" w:rsidRDefault="000108F3" w:rsidP="00E34E5E">
      <w:pPr>
        <w:pStyle w:val="Sansinterligne"/>
      </w:pPr>
      <w:r w:rsidRPr="000108F3">
        <w:t>Ces prix rémunèrent l'amenée à pied d'œuvre des fournitures et des équipements nécessaires y compris le repli et l'évacuation en décharge des déchets. Apres ratissage, les gravillons ne devront pas être évacués au même titre que les déchets. Un tri des déchets sera fait avant évacuation.</w:t>
      </w:r>
    </w:p>
    <w:p w14:paraId="156472A4" w14:textId="77777777" w:rsidR="00E34E5E" w:rsidRDefault="00E34E5E" w:rsidP="00E34E5E">
      <w:pPr>
        <w:pStyle w:val="Sansinterligne"/>
      </w:pPr>
    </w:p>
    <w:p w14:paraId="19577DF1" w14:textId="103D2942" w:rsidR="000108F3" w:rsidRPr="000108F3" w:rsidRDefault="000108F3" w:rsidP="008F670F">
      <w:pPr>
        <w:pStyle w:val="Sansinterligne"/>
        <w:numPr>
          <w:ilvl w:val="0"/>
          <w:numId w:val="42"/>
        </w:numPr>
      </w:pPr>
      <w:r w:rsidRPr="000108F3">
        <w:t>Ramassage, enlèvement et mise en décharge de feuilles mortes et détritus divers.</w:t>
      </w:r>
    </w:p>
    <w:p w14:paraId="4C8732D5" w14:textId="0C7B5EC6" w:rsidR="000108F3" w:rsidRDefault="000108F3" w:rsidP="00E34E5E">
      <w:pPr>
        <w:pStyle w:val="Sansinterligne"/>
      </w:pPr>
      <w:r w:rsidRPr="000108F3">
        <w:t>Ce prix comprend le ramassage mécanique ou manuel des feuilles mortes et leur évacuation en décharge spécialisée.</w:t>
      </w:r>
    </w:p>
    <w:p w14:paraId="73EF8388" w14:textId="77777777" w:rsidR="00E34E5E" w:rsidRPr="000108F3" w:rsidRDefault="00E34E5E" w:rsidP="000108F3">
      <w:pPr>
        <w:pStyle w:val="Paragraphedeliste"/>
        <w:jc w:val="left"/>
        <w:rPr>
          <w:szCs w:val="20"/>
        </w:rPr>
      </w:pPr>
    </w:p>
    <w:p w14:paraId="79B5FCA0" w14:textId="3A5A0C62" w:rsidR="000108F3" w:rsidRPr="000108F3" w:rsidRDefault="000108F3" w:rsidP="00366981">
      <w:pPr>
        <w:pStyle w:val="Titre3"/>
        <w:numPr>
          <w:ilvl w:val="2"/>
          <w:numId w:val="55"/>
        </w:numPr>
      </w:pPr>
      <w:bookmarkStart w:id="73" w:name="_Toc63950780"/>
      <w:r w:rsidRPr="000108F3">
        <w:t>Allées dallées</w:t>
      </w:r>
      <w:bookmarkEnd w:id="73"/>
    </w:p>
    <w:p w14:paraId="55A991DE" w14:textId="77777777" w:rsidR="000108F3" w:rsidRPr="000108F3" w:rsidRDefault="000108F3" w:rsidP="00E34E5E">
      <w:pPr>
        <w:pStyle w:val="Sansinterligne"/>
      </w:pPr>
      <w:r w:rsidRPr="000108F3">
        <w:t>Balayage, élimination des détritus divers, enlèvement des mauvaises herbes, mousses, branchages tombés au sol etc.</w:t>
      </w:r>
    </w:p>
    <w:p w14:paraId="654DC258" w14:textId="11C87A1F" w:rsidR="000108F3" w:rsidRPr="000108F3" w:rsidRDefault="000108F3" w:rsidP="008F670F">
      <w:pPr>
        <w:pStyle w:val="Sansinterligne"/>
        <w:numPr>
          <w:ilvl w:val="0"/>
          <w:numId w:val="42"/>
        </w:numPr>
      </w:pPr>
      <w:r w:rsidRPr="000108F3">
        <w:t xml:space="preserve">Entretien manuel </w:t>
      </w:r>
    </w:p>
    <w:p w14:paraId="73259BDB" w14:textId="55028190" w:rsidR="000108F3" w:rsidRPr="000108F3" w:rsidRDefault="000108F3" w:rsidP="008F670F">
      <w:pPr>
        <w:pStyle w:val="Sansinterligne"/>
        <w:numPr>
          <w:ilvl w:val="0"/>
          <w:numId w:val="42"/>
        </w:numPr>
      </w:pPr>
      <w:r w:rsidRPr="000108F3">
        <w:t>Entretien mécanique thermique avec désherbage à eau chaude</w:t>
      </w:r>
    </w:p>
    <w:p w14:paraId="04D9245D" w14:textId="5CB818A6" w:rsidR="000108F3" w:rsidRPr="000108F3" w:rsidRDefault="000108F3" w:rsidP="008F670F">
      <w:pPr>
        <w:pStyle w:val="Sansinterligne"/>
        <w:numPr>
          <w:ilvl w:val="0"/>
          <w:numId w:val="42"/>
        </w:numPr>
      </w:pPr>
      <w:r w:rsidRPr="000108F3">
        <w:t>Entretien mécanique thermique avec désherbage par infrarouge</w:t>
      </w:r>
    </w:p>
    <w:p w14:paraId="1954A462" w14:textId="65E358E2" w:rsidR="000108F3" w:rsidRDefault="000108F3" w:rsidP="008F670F">
      <w:pPr>
        <w:pStyle w:val="Sansinterligne"/>
        <w:numPr>
          <w:ilvl w:val="0"/>
          <w:numId w:val="42"/>
        </w:numPr>
      </w:pPr>
      <w:r w:rsidRPr="000108F3">
        <w:t>Ramassage et enlèvement et mise en décharge de feuilles mortes et détritus divers, ce prix inclue le matériel et toutes sujétions</w:t>
      </w:r>
    </w:p>
    <w:p w14:paraId="3A9C1397" w14:textId="77777777" w:rsidR="00E34E5E" w:rsidRPr="000108F3" w:rsidRDefault="00E34E5E" w:rsidP="000108F3">
      <w:pPr>
        <w:pStyle w:val="Paragraphedeliste"/>
        <w:jc w:val="left"/>
        <w:rPr>
          <w:szCs w:val="20"/>
        </w:rPr>
      </w:pPr>
    </w:p>
    <w:p w14:paraId="5F32F79A" w14:textId="1DE711C5" w:rsidR="000108F3" w:rsidRPr="000108F3" w:rsidRDefault="000108F3" w:rsidP="00366981">
      <w:pPr>
        <w:pStyle w:val="Titre3"/>
        <w:numPr>
          <w:ilvl w:val="2"/>
          <w:numId w:val="55"/>
        </w:numPr>
      </w:pPr>
      <w:bookmarkStart w:id="74" w:name="_Toc63950781"/>
      <w:r w:rsidRPr="000108F3">
        <w:t>Nettoyage des voiries</w:t>
      </w:r>
      <w:bookmarkEnd w:id="74"/>
    </w:p>
    <w:p w14:paraId="4151AB08" w14:textId="77777777" w:rsidR="000108F3" w:rsidRPr="000108F3" w:rsidRDefault="000108F3" w:rsidP="00E34E5E">
      <w:pPr>
        <w:pStyle w:val="Sansinterligne"/>
      </w:pPr>
      <w:r w:rsidRPr="000108F3">
        <w:t>Ce prix rémunère le ramassage et le regroupement mécanique ou manuel des feuilles mortes ou des déchets divers. L'évacuation en décharge de ceux-ci est rémunérée ultérieurement</w:t>
      </w:r>
    </w:p>
    <w:p w14:paraId="751B34CF" w14:textId="6F558838" w:rsidR="000108F3" w:rsidRPr="000108F3" w:rsidRDefault="000108F3" w:rsidP="008F670F">
      <w:pPr>
        <w:pStyle w:val="Sansinterligne"/>
        <w:numPr>
          <w:ilvl w:val="0"/>
          <w:numId w:val="43"/>
        </w:numPr>
      </w:pPr>
      <w:r w:rsidRPr="000108F3">
        <w:t>Nettoyage des voiries par balayeuse</w:t>
      </w:r>
    </w:p>
    <w:p w14:paraId="2FC5E069" w14:textId="69783725" w:rsidR="000108F3" w:rsidRPr="000108F3" w:rsidRDefault="000108F3" w:rsidP="008F670F">
      <w:pPr>
        <w:pStyle w:val="Sansinterligne"/>
        <w:numPr>
          <w:ilvl w:val="0"/>
          <w:numId w:val="43"/>
        </w:numPr>
      </w:pPr>
      <w:r w:rsidRPr="000108F3">
        <w:t>Nettoyage de regard à grille ou de regards avaloirs</w:t>
      </w:r>
    </w:p>
    <w:p w14:paraId="553EF5AF" w14:textId="38DFF2FE" w:rsidR="000108F3" w:rsidRPr="000108F3" w:rsidRDefault="000108F3" w:rsidP="008F670F">
      <w:pPr>
        <w:pStyle w:val="Sansinterligne"/>
        <w:numPr>
          <w:ilvl w:val="0"/>
          <w:numId w:val="43"/>
        </w:numPr>
      </w:pPr>
      <w:r w:rsidRPr="000108F3">
        <w:t>Nettoyage de caniveaux à grille</w:t>
      </w:r>
    </w:p>
    <w:p w14:paraId="6B6416BC" w14:textId="35BC885B" w:rsidR="000108F3" w:rsidRPr="000108F3" w:rsidRDefault="000108F3" w:rsidP="008F670F">
      <w:pPr>
        <w:pStyle w:val="Sansinterligne"/>
        <w:numPr>
          <w:ilvl w:val="0"/>
          <w:numId w:val="43"/>
        </w:numPr>
      </w:pPr>
      <w:r w:rsidRPr="000108F3">
        <w:t>Nettoyage de grille d'arbre</w:t>
      </w:r>
    </w:p>
    <w:p w14:paraId="79C9142B" w14:textId="18E334E5" w:rsidR="000108F3" w:rsidRPr="000108F3" w:rsidRDefault="000108F3" w:rsidP="008F670F">
      <w:pPr>
        <w:pStyle w:val="Sansinterligne"/>
        <w:numPr>
          <w:ilvl w:val="0"/>
          <w:numId w:val="43"/>
        </w:numPr>
      </w:pPr>
      <w:r w:rsidRPr="000108F3">
        <w:t>Nettoyage de cour anglaise</w:t>
      </w:r>
    </w:p>
    <w:p w14:paraId="3217A8C9" w14:textId="77777777" w:rsidR="000108F3" w:rsidRPr="000108F3" w:rsidRDefault="000108F3" w:rsidP="000108F3">
      <w:pPr>
        <w:pStyle w:val="Paragraphedeliste"/>
        <w:jc w:val="left"/>
        <w:rPr>
          <w:szCs w:val="20"/>
        </w:rPr>
      </w:pPr>
      <w:r w:rsidRPr="000108F3">
        <w:rPr>
          <w:szCs w:val="20"/>
        </w:rPr>
        <w:t> </w:t>
      </w:r>
    </w:p>
    <w:p w14:paraId="50B307E7" w14:textId="77777777" w:rsidR="000108F3" w:rsidRPr="000108F3" w:rsidRDefault="000108F3" w:rsidP="000108F3">
      <w:pPr>
        <w:pStyle w:val="Paragraphedeliste"/>
        <w:jc w:val="left"/>
        <w:rPr>
          <w:szCs w:val="20"/>
        </w:rPr>
      </w:pPr>
    </w:p>
    <w:p w14:paraId="7F42FD6F" w14:textId="34D899ED" w:rsidR="000108F3" w:rsidRPr="000108F3" w:rsidRDefault="00FD17D6" w:rsidP="00E34E5E">
      <w:pPr>
        <w:pStyle w:val="Titre1"/>
      </w:pPr>
      <w:bookmarkStart w:id="75" w:name="_Toc63950782"/>
      <w:r w:rsidRPr="000108F3">
        <w:t>Installation d’arrosage</w:t>
      </w:r>
      <w:bookmarkEnd w:id="75"/>
      <w:r w:rsidRPr="000108F3">
        <w:t xml:space="preserve"> </w:t>
      </w:r>
    </w:p>
    <w:p w14:paraId="48018755" w14:textId="023FC91F" w:rsidR="000108F3" w:rsidRPr="000108F3" w:rsidRDefault="00FD17D6" w:rsidP="00366981">
      <w:pPr>
        <w:pStyle w:val="Titre2"/>
        <w:numPr>
          <w:ilvl w:val="1"/>
          <w:numId w:val="55"/>
        </w:numPr>
      </w:pPr>
      <w:bookmarkStart w:id="76" w:name="_Toc63950783"/>
      <w:r w:rsidRPr="000108F3">
        <w:t>Mode d’</w:t>
      </w:r>
      <w:proofErr w:type="spellStart"/>
      <w:r w:rsidRPr="000108F3">
        <w:t>execution</w:t>
      </w:r>
      <w:proofErr w:type="spellEnd"/>
      <w:r w:rsidRPr="000108F3">
        <w:t xml:space="preserve"> des travaux</w:t>
      </w:r>
      <w:bookmarkEnd w:id="76"/>
    </w:p>
    <w:p w14:paraId="7DB19307" w14:textId="507C99B2" w:rsidR="000108F3" w:rsidRPr="000108F3" w:rsidRDefault="000108F3" w:rsidP="00366981">
      <w:pPr>
        <w:pStyle w:val="Titre3"/>
        <w:numPr>
          <w:ilvl w:val="2"/>
          <w:numId w:val="55"/>
        </w:numPr>
      </w:pPr>
      <w:bookmarkStart w:id="77" w:name="_Toc63950784"/>
      <w:r w:rsidRPr="000108F3">
        <w:t>Fourniture et pose des canalisations et accessoires</w:t>
      </w:r>
      <w:bookmarkEnd w:id="77"/>
    </w:p>
    <w:p w14:paraId="20627ADE" w14:textId="2A57B3A5" w:rsidR="000108F3" w:rsidRDefault="000108F3" w:rsidP="00E34E5E">
      <w:pPr>
        <w:pStyle w:val="Sansinterligne"/>
      </w:pPr>
      <w:r w:rsidRPr="000108F3">
        <w:t>Leur mise en œuvre est effectuée conformément aux dispositions du Fascicule N°71.</w:t>
      </w:r>
    </w:p>
    <w:p w14:paraId="01938102" w14:textId="77777777" w:rsidR="00E34E5E" w:rsidRPr="000108F3" w:rsidRDefault="00E34E5E" w:rsidP="000108F3">
      <w:pPr>
        <w:pStyle w:val="Paragraphedeliste"/>
        <w:jc w:val="left"/>
        <w:rPr>
          <w:szCs w:val="20"/>
        </w:rPr>
      </w:pPr>
    </w:p>
    <w:p w14:paraId="7D104BEB" w14:textId="7B1DEE96" w:rsidR="000108F3" w:rsidRPr="000108F3" w:rsidRDefault="000108F3" w:rsidP="00E34E5E">
      <w:pPr>
        <w:pStyle w:val="Sous-titre"/>
      </w:pPr>
      <w:r w:rsidRPr="000108F3">
        <w:t>NATURE DES CANALISATIONS :</w:t>
      </w:r>
    </w:p>
    <w:p w14:paraId="753D7C31" w14:textId="77777777" w:rsidR="000108F3" w:rsidRPr="000108F3" w:rsidRDefault="000108F3" w:rsidP="00E34E5E">
      <w:pPr>
        <w:pStyle w:val="Sansinterligne"/>
      </w:pPr>
      <w:r w:rsidRPr="000108F3">
        <w:t xml:space="preserve">Les canalisations seront en polychlorure de vinyle (PVC) ou en polyéthylène pour les diamètres extérieurs supérieurs au Ø 110 </w:t>
      </w:r>
      <w:proofErr w:type="spellStart"/>
      <w:r w:rsidRPr="000108F3">
        <w:t>mm.</w:t>
      </w:r>
      <w:proofErr w:type="spellEnd"/>
      <w:r w:rsidRPr="000108F3">
        <w:t xml:space="preserve"> Les diamètres inférieurs seront exclusivement en polyéthylène. Les canalisations PVC seront de qualité pression 16 bars (à joint caoutchouc ou à coller) et répondrons à la norme NFT 54016, les raccords à la norme NFT 54029. Les canalisations polyéthylène haute densité seront de série :</w:t>
      </w:r>
    </w:p>
    <w:p w14:paraId="52D24D86" w14:textId="77777777" w:rsidR="000108F3" w:rsidRPr="000108F3" w:rsidRDefault="000108F3" w:rsidP="00E34E5E">
      <w:pPr>
        <w:pStyle w:val="Sansinterligne"/>
      </w:pPr>
      <w:r w:rsidRPr="000108F3">
        <w:t>12,5 ou 16 bars qualité alimentaire (bande bleue) pour les réseaux d’eau potable,</w:t>
      </w:r>
    </w:p>
    <w:p w14:paraId="68F4F2E8" w14:textId="76B8E19B" w:rsidR="000108F3" w:rsidRDefault="000108F3" w:rsidP="00E34E5E">
      <w:pPr>
        <w:pStyle w:val="Sansinterligne"/>
      </w:pPr>
      <w:r w:rsidRPr="000108F3">
        <w:t>Elles répondront à la norme NFT 54043 et NFT 54072, les raccords à la norme NFT 54029</w:t>
      </w:r>
      <w:r w:rsidRPr="00E34E5E">
        <w:t>.</w:t>
      </w:r>
    </w:p>
    <w:p w14:paraId="2DB3F809" w14:textId="77777777" w:rsidR="00E34E5E" w:rsidRPr="00E34E5E" w:rsidRDefault="00E34E5E" w:rsidP="00E34E5E">
      <w:pPr>
        <w:pStyle w:val="Paragraphedeliste"/>
        <w:jc w:val="left"/>
        <w:rPr>
          <w:szCs w:val="20"/>
        </w:rPr>
      </w:pPr>
    </w:p>
    <w:p w14:paraId="18179755" w14:textId="18718CC6" w:rsidR="000108F3" w:rsidRPr="000108F3" w:rsidRDefault="000108F3" w:rsidP="00E34E5E">
      <w:pPr>
        <w:pStyle w:val="Sous-titre"/>
      </w:pPr>
      <w:r w:rsidRPr="000108F3">
        <w:t>TRANSPORT ET STOCKAGE DES CANALISATIONS :</w:t>
      </w:r>
    </w:p>
    <w:p w14:paraId="5C1564AE" w14:textId="0746920A" w:rsidR="000108F3" w:rsidRDefault="000108F3" w:rsidP="00E34E5E">
      <w:pPr>
        <w:pStyle w:val="Sansinterligne"/>
      </w:pPr>
      <w:r w:rsidRPr="000108F3">
        <w:t>Les canalisations seront transportées avec soins, leur stockage sur site se fera à l’abri des rayons directs du soleil afin d’éviter les déformations et l’éventuelle perte de leurs qualités mécaniques.</w:t>
      </w:r>
    </w:p>
    <w:p w14:paraId="395D435E" w14:textId="77777777" w:rsidR="00E34E5E" w:rsidRPr="000108F3" w:rsidRDefault="00E34E5E" w:rsidP="000108F3">
      <w:pPr>
        <w:pStyle w:val="Paragraphedeliste"/>
        <w:jc w:val="left"/>
        <w:rPr>
          <w:szCs w:val="20"/>
        </w:rPr>
      </w:pPr>
    </w:p>
    <w:p w14:paraId="3BC44805" w14:textId="7682CE80" w:rsidR="000108F3" w:rsidRPr="000108F3" w:rsidRDefault="000108F3" w:rsidP="00E34E5E">
      <w:pPr>
        <w:pStyle w:val="Sous-titre"/>
      </w:pPr>
      <w:r w:rsidRPr="000108F3">
        <w:t>MISE EN OEUVRE DES CANALISATIONS :</w:t>
      </w:r>
    </w:p>
    <w:p w14:paraId="740BB55D" w14:textId="70778EFA" w:rsidR="000108F3" w:rsidRPr="000108F3" w:rsidRDefault="000108F3" w:rsidP="00E34E5E">
      <w:pPr>
        <w:pStyle w:val="Sansinterligne"/>
      </w:pPr>
      <w:r w:rsidRPr="000108F3">
        <w:t xml:space="preserve">Les canalisations seront calées avec les déblais de fouilles Si ces derniers ne contiennent aucun élément pierreux et dont les éléments les plus grossiers n’excèdent pas 6mm dans leur plus grande dimension ou avec du sable jusqu’à 5cm </w:t>
      </w:r>
      <w:proofErr w:type="spellStart"/>
      <w:r w:rsidRPr="000108F3">
        <w:t>au</w:t>
      </w:r>
      <w:r w:rsidR="008F670F">
        <w:t xml:space="preserve"> </w:t>
      </w:r>
      <w:r w:rsidRPr="000108F3">
        <w:t>dessus</w:t>
      </w:r>
      <w:proofErr w:type="spellEnd"/>
      <w:r w:rsidRPr="000108F3">
        <w:t xml:space="preserve"> de la génératrice supérieure de la canalisation. Les flancs de la canalisation seront garnis à la pelle, les parties latérales seront tassées pour obtenir une densité optimale en place. Avant le montage définitif des systèmes de distribution d’eau, une chasse est exécutée à l’eau claire sous pression. Toute canalisation laissée en attente, même pour une durée très brève, devra être bouchée pour éviter l’introduction de pierre ou de sable. Les canalisations laissées en attente pour une utilisation ultérieure, devront être bouchonnées avec ou sans plaques pleines (à l’appréciation de l’entrepreneur). Pour ne pas compromettre le bon fonctionnement du réseau, les pertes de pression sur la longueur de la canalisation de distribution resteront inférieures à 20%. De même la vitesse maximum sera de 1,5 mètres/seconde pour les canalisations secondaires (canalisations situées en aval des vannes de commande et desservant les arroseurs), et de 1 mètre seconde pour le réseau primaire (réseau sous pression desservant les vannes de commande ou les arroseurs à vanne incorporée).</w:t>
      </w:r>
    </w:p>
    <w:p w14:paraId="0039B0EB" w14:textId="2C926B27" w:rsidR="000108F3" w:rsidRDefault="000108F3" w:rsidP="00E34E5E">
      <w:pPr>
        <w:pStyle w:val="Sansinterligne"/>
      </w:pPr>
      <w:r w:rsidRPr="000108F3">
        <w:t>Pour ce qui concerne l’alimentation des locaux, celle-ci passera sous les fondations et émergera au niveau de la réservation, la canalisation sera laissée en attente, et bouchonnées conformément au descriptif ci-dessus.</w:t>
      </w:r>
    </w:p>
    <w:p w14:paraId="08258566" w14:textId="77777777" w:rsidR="00E34E5E" w:rsidRPr="000108F3" w:rsidRDefault="00E34E5E" w:rsidP="000108F3">
      <w:pPr>
        <w:pStyle w:val="Paragraphedeliste"/>
        <w:jc w:val="left"/>
        <w:rPr>
          <w:szCs w:val="20"/>
        </w:rPr>
      </w:pPr>
    </w:p>
    <w:p w14:paraId="4044CBDD" w14:textId="1E04B935" w:rsidR="000108F3" w:rsidRPr="008F670F" w:rsidRDefault="000108F3" w:rsidP="008F670F">
      <w:pPr>
        <w:pStyle w:val="Sous-titre"/>
      </w:pPr>
      <w:r w:rsidRPr="008F670F">
        <w:t xml:space="preserve"> ACCESSOIRES DE RACCORDEMENT</w:t>
      </w:r>
    </w:p>
    <w:p w14:paraId="2A4DA25F" w14:textId="77777777" w:rsidR="000108F3" w:rsidRPr="000108F3" w:rsidRDefault="000108F3" w:rsidP="008F670F">
      <w:pPr>
        <w:pStyle w:val="Sansinterligne"/>
      </w:pPr>
      <w:r w:rsidRPr="000108F3">
        <w:t>Les raccords devront assurer la parfaite liaison des tubes entre eux ou la jonction avec les appareils de robinetterie.</w:t>
      </w:r>
    </w:p>
    <w:p w14:paraId="7F5AEA81" w14:textId="77777777" w:rsidR="000108F3" w:rsidRPr="000108F3" w:rsidRDefault="000108F3" w:rsidP="008F670F">
      <w:pPr>
        <w:pStyle w:val="Sansinterligne"/>
      </w:pPr>
      <w:r w:rsidRPr="000108F3">
        <w:t xml:space="preserve">Pour toutes les canalisations supérieures ou égales au Ø 90mm (extérieur), les raccords, les branchements et colliers de prise en charge seront </w:t>
      </w:r>
      <w:proofErr w:type="spellStart"/>
      <w:r w:rsidRPr="000108F3">
        <w:t>électrosoudés</w:t>
      </w:r>
      <w:proofErr w:type="spellEnd"/>
      <w:r w:rsidRPr="000108F3">
        <w:t xml:space="preserve"> (de type FUSAMATIC de marque PLASSON ou similaire) et/ou raccords (de type Compression de marque PLASSON ou similaire) avec l’accord du maître d’</w:t>
      </w:r>
      <w:proofErr w:type="spellStart"/>
      <w:r w:rsidRPr="000108F3">
        <w:t>oeuvre</w:t>
      </w:r>
      <w:proofErr w:type="spellEnd"/>
      <w:r w:rsidRPr="000108F3">
        <w:t xml:space="preserve">. Avant </w:t>
      </w:r>
      <w:proofErr w:type="spellStart"/>
      <w:r w:rsidRPr="000108F3">
        <w:t>électrosoudure</w:t>
      </w:r>
      <w:proofErr w:type="spellEnd"/>
      <w:r w:rsidRPr="000108F3">
        <w:t xml:space="preserve">, les zones de raccords ou de branchement des canalisations seront rafraîchies avec un racleur à décaper. La méthodologie de pose préconisée par le fournisseur des raccords sera strictement respectée, en particulier pour ce qui concerne les températures et les temps de soudure et de refroidissement. Pour maintenir bout à bout les canalisations devant être soudées, l’entreprise emploiera un châssis de maintien. Les </w:t>
      </w:r>
      <w:proofErr w:type="spellStart"/>
      <w:r w:rsidRPr="000108F3">
        <w:t>électrosoudures</w:t>
      </w:r>
      <w:proofErr w:type="spellEnd"/>
      <w:r w:rsidRPr="000108F3">
        <w:t xml:space="preserve"> ne seront pas réalisées lorsque le chantier est boueux ou par temps de pluie (à moins que l’entrepreneur ne prévoit l’usage d’un abri mobile).</w:t>
      </w:r>
    </w:p>
    <w:p w14:paraId="5DE34874" w14:textId="60F4D5B4" w:rsidR="000108F3" w:rsidRDefault="000108F3" w:rsidP="008F670F">
      <w:pPr>
        <w:pStyle w:val="Sansinterligne"/>
      </w:pPr>
      <w:r w:rsidRPr="000108F3">
        <w:t>Pour toutes les canalisations inférieures ou égales au Ø 75mm (extérieur), les raccords seront de type Compression de marque PLASSON ou similaire.</w:t>
      </w:r>
    </w:p>
    <w:p w14:paraId="2BB7568C" w14:textId="77777777" w:rsidR="008F670F" w:rsidRPr="000108F3" w:rsidRDefault="008F670F" w:rsidP="000108F3">
      <w:pPr>
        <w:pStyle w:val="Paragraphedeliste"/>
        <w:jc w:val="left"/>
        <w:rPr>
          <w:szCs w:val="20"/>
        </w:rPr>
      </w:pPr>
    </w:p>
    <w:p w14:paraId="735F7210" w14:textId="0DCA7647" w:rsidR="000108F3" w:rsidRPr="000108F3" w:rsidRDefault="000108F3" w:rsidP="008F670F">
      <w:pPr>
        <w:pStyle w:val="Sous-titre"/>
      </w:pPr>
      <w:r w:rsidRPr="000108F3">
        <w:t>QUALITES ET NORMES :</w:t>
      </w:r>
    </w:p>
    <w:p w14:paraId="2FA7CD8B" w14:textId="5C157107" w:rsidR="000108F3" w:rsidRDefault="000108F3" w:rsidP="008F670F">
      <w:pPr>
        <w:pStyle w:val="Sansinterligne"/>
      </w:pPr>
      <w:r w:rsidRPr="000108F3">
        <w:t>Les accessoires de raccordement seront de fabrication soignée et de marques reconnues pour leur qualité de fabrication. Ils devront répondre à la norme NFT 54029.</w:t>
      </w:r>
    </w:p>
    <w:p w14:paraId="3D9DEDEA" w14:textId="77777777" w:rsidR="008F670F" w:rsidRPr="000108F3" w:rsidRDefault="008F670F" w:rsidP="000108F3">
      <w:pPr>
        <w:pStyle w:val="Paragraphedeliste"/>
        <w:jc w:val="left"/>
        <w:rPr>
          <w:szCs w:val="20"/>
        </w:rPr>
      </w:pPr>
    </w:p>
    <w:p w14:paraId="53851F8B" w14:textId="71056807" w:rsidR="000108F3" w:rsidRPr="000108F3" w:rsidRDefault="000108F3" w:rsidP="00366981">
      <w:pPr>
        <w:pStyle w:val="Titre3"/>
        <w:numPr>
          <w:ilvl w:val="2"/>
          <w:numId w:val="55"/>
        </w:numPr>
      </w:pPr>
      <w:bookmarkStart w:id="78" w:name="_Toc63950785"/>
      <w:r w:rsidRPr="000108F3">
        <w:t>Fourniture et pose de vanne de vidange manuelle</w:t>
      </w:r>
      <w:bookmarkEnd w:id="78"/>
    </w:p>
    <w:p w14:paraId="3517ED5D" w14:textId="77777777" w:rsidR="000108F3" w:rsidRPr="000108F3" w:rsidRDefault="000108F3" w:rsidP="000108F3">
      <w:pPr>
        <w:pStyle w:val="Paragraphedeliste"/>
        <w:jc w:val="left"/>
        <w:rPr>
          <w:szCs w:val="20"/>
        </w:rPr>
      </w:pPr>
    </w:p>
    <w:p w14:paraId="71F9E8C4" w14:textId="77777777" w:rsidR="000108F3" w:rsidRPr="000108F3" w:rsidRDefault="000108F3" w:rsidP="008F670F">
      <w:pPr>
        <w:pStyle w:val="Sansinterligne"/>
      </w:pPr>
      <w:r w:rsidRPr="000108F3">
        <w:lastRenderedPageBreak/>
        <w:t>Il est prévu éventuellement à la demande du maître d’</w:t>
      </w:r>
      <w:proofErr w:type="spellStart"/>
      <w:r w:rsidRPr="000108F3">
        <w:t>oeuvre</w:t>
      </w:r>
      <w:proofErr w:type="spellEnd"/>
      <w:r w:rsidRPr="000108F3">
        <w:t>, la mise en place en point bas de tous les réseaux, de vanne de vidange manuelle en adéquation avec le Ø de la canalisation.</w:t>
      </w:r>
    </w:p>
    <w:p w14:paraId="1B639B32" w14:textId="77777777" w:rsidR="000108F3" w:rsidRPr="000108F3" w:rsidRDefault="000108F3" w:rsidP="008F670F">
      <w:pPr>
        <w:pStyle w:val="Sansinterligne"/>
      </w:pPr>
      <w:r w:rsidRPr="000108F3">
        <w:t xml:space="preserve">Il sera de type vanne ¼ de tour à boisseau sphérique pour les petits diamètres et robinet d’arrêt et tous accessoires à sa mise en </w:t>
      </w:r>
      <w:proofErr w:type="spellStart"/>
      <w:r w:rsidRPr="000108F3">
        <w:t>oeuvre</w:t>
      </w:r>
      <w:proofErr w:type="spellEnd"/>
      <w:r w:rsidRPr="000108F3">
        <w:t xml:space="preserve"> pour les canalisations supérieur ou égal au Ø 63mm (extérieur).</w:t>
      </w:r>
    </w:p>
    <w:p w14:paraId="57458788" w14:textId="77777777" w:rsidR="000108F3" w:rsidRPr="000108F3" w:rsidRDefault="000108F3" w:rsidP="008F670F">
      <w:pPr>
        <w:pStyle w:val="Sansinterligne"/>
      </w:pPr>
      <w:r w:rsidRPr="000108F3">
        <w:t>La prestation comprend :</w:t>
      </w:r>
    </w:p>
    <w:p w14:paraId="216D595B" w14:textId="70718E8C" w:rsidR="000108F3" w:rsidRPr="008F670F" w:rsidRDefault="000108F3" w:rsidP="008F670F">
      <w:pPr>
        <w:pStyle w:val="Sansinterligne"/>
        <w:numPr>
          <w:ilvl w:val="0"/>
          <w:numId w:val="44"/>
        </w:numPr>
      </w:pPr>
      <w:r w:rsidRPr="008F670F">
        <w:t>La fourniture et pose de la vanne</w:t>
      </w:r>
    </w:p>
    <w:p w14:paraId="7B09AF94" w14:textId="4F769508" w:rsidR="000108F3" w:rsidRPr="008F670F" w:rsidRDefault="000108F3" w:rsidP="008F670F">
      <w:pPr>
        <w:pStyle w:val="Sansinterligne"/>
        <w:numPr>
          <w:ilvl w:val="0"/>
          <w:numId w:val="44"/>
        </w:numPr>
      </w:pPr>
      <w:r w:rsidRPr="008F670F">
        <w:t>La fourniture et pose du collier de prise en charge, et autres éléments utiles.</w:t>
      </w:r>
    </w:p>
    <w:p w14:paraId="3DA1B175" w14:textId="13403DA2" w:rsidR="000108F3" w:rsidRPr="008F670F" w:rsidRDefault="000108F3" w:rsidP="008F670F">
      <w:pPr>
        <w:pStyle w:val="Sansinterligne"/>
        <w:numPr>
          <w:ilvl w:val="0"/>
          <w:numId w:val="44"/>
        </w:numPr>
      </w:pPr>
      <w:r w:rsidRPr="008F670F">
        <w:t>La fourniture et pose d’éléments (gravillons) drainant sous forme d’un puisard</w:t>
      </w:r>
    </w:p>
    <w:p w14:paraId="7F21B688" w14:textId="22892EA5" w:rsidR="000108F3" w:rsidRPr="008F670F" w:rsidRDefault="000108F3" w:rsidP="008F670F">
      <w:pPr>
        <w:pStyle w:val="Sansinterligne"/>
        <w:numPr>
          <w:ilvl w:val="0"/>
          <w:numId w:val="44"/>
        </w:numPr>
      </w:pPr>
      <w:r w:rsidRPr="008F670F">
        <w:t>La fourniture et pose, mise à niveau du regard plastique préfabriqué avec couvercle (pour les vannes ¼ de tour) et regard béton préfabriqué (robinet de branchement).</w:t>
      </w:r>
    </w:p>
    <w:p w14:paraId="4B64883A" w14:textId="77777777" w:rsidR="000108F3" w:rsidRPr="000108F3" w:rsidRDefault="000108F3" w:rsidP="008F670F">
      <w:pPr>
        <w:pStyle w:val="Sansinterligne"/>
      </w:pPr>
    </w:p>
    <w:p w14:paraId="6ACAE69E" w14:textId="2227AF62" w:rsidR="000108F3" w:rsidRDefault="000108F3" w:rsidP="008F670F">
      <w:pPr>
        <w:pStyle w:val="Sansinterligne"/>
      </w:pPr>
      <w:r w:rsidRPr="000108F3">
        <w:t>La fourniture et pose, du tube allonge et mise à niveau de la tête de bouche à clef au même niveau que le sol fini.</w:t>
      </w:r>
    </w:p>
    <w:p w14:paraId="6780153F" w14:textId="77777777" w:rsidR="008F670F" w:rsidRPr="000108F3" w:rsidRDefault="008F670F" w:rsidP="000108F3">
      <w:pPr>
        <w:pStyle w:val="Paragraphedeliste"/>
        <w:jc w:val="left"/>
        <w:rPr>
          <w:szCs w:val="20"/>
        </w:rPr>
      </w:pPr>
    </w:p>
    <w:p w14:paraId="04FE3B88" w14:textId="5B3DB402" w:rsidR="000108F3" w:rsidRPr="000108F3" w:rsidRDefault="000108F3" w:rsidP="00366981">
      <w:pPr>
        <w:pStyle w:val="Titre3"/>
        <w:numPr>
          <w:ilvl w:val="2"/>
          <w:numId w:val="55"/>
        </w:numPr>
      </w:pPr>
      <w:bookmarkStart w:id="79" w:name="_Toc63950786"/>
      <w:r w:rsidRPr="000108F3">
        <w:t>Fourniture et pose de bouches d’arrosage</w:t>
      </w:r>
      <w:bookmarkEnd w:id="79"/>
      <w:r w:rsidRPr="000108F3">
        <w:t xml:space="preserve">  </w:t>
      </w:r>
    </w:p>
    <w:p w14:paraId="283E74E6" w14:textId="77777777" w:rsidR="000108F3" w:rsidRPr="000108F3" w:rsidRDefault="000108F3" w:rsidP="008F670F">
      <w:pPr>
        <w:pStyle w:val="Sansinterligne"/>
      </w:pPr>
      <w:r w:rsidRPr="000108F3">
        <w:t>Les bouches d’arrosage seront de marque RAIN BIRD incongelable ou similaire.</w:t>
      </w:r>
    </w:p>
    <w:p w14:paraId="7F1760A3" w14:textId="77777777" w:rsidR="000108F3" w:rsidRPr="000108F3" w:rsidRDefault="000108F3" w:rsidP="008F670F">
      <w:pPr>
        <w:pStyle w:val="Sansinterligne"/>
      </w:pPr>
      <w:r w:rsidRPr="000108F3">
        <w:t>Les bouches en terre seront encadrées par un massif de béton coffré, dont la surface aura été talochée et/ou comprendront également la pose d’un robinet sous bouche à clé placé à 1,00mètre de la B.A. en amont de celle-ci, sur la canalisation d’alimentation.</w:t>
      </w:r>
    </w:p>
    <w:p w14:paraId="3EE33930" w14:textId="4152F2CE" w:rsidR="000108F3" w:rsidRDefault="000108F3" w:rsidP="008F670F">
      <w:pPr>
        <w:pStyle w:val="Sansinterligne"/>
      </w:pPr>
      <w:r w:rsidRPr="000108F3">
        <w:t>L’entreprise fournira (en cas de nécessité) une clé de fermeture au chargé d’opération de la Direction du Patrimoine l’ensemble du chantier.</w:t>
      </w:r>
    </w:p>
    <w:p w14:paraId="26399963" w14:textId="77777777" w:rsidR="008F670F" w:rsidRPr="000108F3" w:rsidRDefault="008F670F" w:rsidP="000108F3">
      <w:pPr>
        <w:pStyle w:val="Paragraphedeliste"/>
        <w:jc w:val="left"/>
        <w:rPr>
          <w:szCs w:val="20"/>
        </w:rPr>
      </w:pPr>
    </w:p>
    <w:p w14:paraId="2E15B68A" w14:textId="5C8DC2D3" w:rsidR="000108F3" w:rsidRPr="000108F3" w:rsidRDefault="000108F3" w:rsidP="00366981">
      <w:pPr>
        <w:pStyle w:val="Titre3"/>
        <w:numPr>
          <w:ilvl w:val="2"/>
          <w:numId w:val="55"/>
        </w:numPr>
      </w:pPr>
      <w:bookmarkStart w:id="80" w:name="_Toc63950787"/>
      <w:r w:rsidRPr="000108F3">
        <w:t>Fourniture et pose d’un disconnecteur</w:t>
      </w:r>
      <w:bookmarkEnd w:id="80"/>
    </w:p>
    <w:p w14:paraId="12088648" w14:textId="77777777" w:rsidR="000108F3" w:rsidRPr="000108F3" w:rsidRDefault="000108F3" w:rsidP="00F7500B">
      <w:pPr>
        <w:pStyle w:val="Sansinterligne"/>
      </w:pPr>
      <w:r w:rsidRPr="000108F3">
        <w:t>En cas de raccordement ou de liaison du réseau d’arrosage sur un réseau d’eau potable, il doit être installé un système interdisant les retours d’eau polluée dans le réseau potable.</w:t>
      </w:r>
    </w:p>
    <w:p w14:paraId="6C1429D5" w14:textId="77777777" w:rsidR="000108F3" w:rsidRPr="000108F3" w:rsidRDefault="000108F3" w:rsidP="00F7500B">
      <w:pPr>
        <w:pStyle w:val="Sansinterligne"/>
      </w:pPr>
      <w:r w:rsidRPr="000108F3">
        <w:t>Ce type de raccordement fait l’objet d’une déclaration avant de commencer les travaux.</w:t>
      </w:r>
    </w:p>
    <w:p w14:paraId="5C95BAA0" w14:textId="77777777" w:rsidR="000108F3" w:rsidRPr="000108F3" w:rsidRDefault="000108F3" w:rsidP="00F7500B">
      <w:pPr>
        <w:pStyle w:val="Sansinterligne"/>
      </w:pPr>
      <w:r w:rsidRPr="000108F3">
        <w:t>Après compteur, il y aura un départ direct pour l’alimentation en eau potable de la borne fontaine et</w:t>
      </w:r>
    </w:p>
    <w:p w14:paraId="77257BD7" w14:textId="77777777" w:rsidR="000108F3" w:rsidRPr="000108F3" w:rsidRDefault="000108F3" w:rsidP="00F7500B">
      <w:pPr>
        <w:pStyle w:val="Sansinterligne"/>
      </w:pPr>
      <w:r w:rsidRPr="000108F3">
        <w:t>du local.</w:t>
      </w:r>
    </w:p>
    <w:p w14:paraId="740CE0A3" w14:textId="77777777" w:rsidR="000108F3" w:rsidRPr="000108F3" w:rsidRDefault="000108F3" w:rsidP="00F7500B">
      <w:pPr>
        <w:pStyle w:val="Sansinterligne"/>
      </w:pPr>
      <w:r w:rsidRPr="000108F3">
        <w:t>L’entreprise posera un disconnecteur (en adéquation avec le diamètre de la canalisation et du réseau polluants) et ses accessoires. Ce disconnecteur sera en conformité avec les règlements d’hygiène sanitaire en vigueur.</w:t>
      </w:r>
    </w:p>
    <w:p w14:paraId="7CFC9843" w14:textId="77777777" w:rsidR="00F7500B" w:rsidRDefault="00F7500B" w:rsidP="00F7500B">
      <w:pPr>
        <w:pStyle w:val="Sansinterligne"/>
      </w:pPr>
    </w:p>
    <w:p w14:paraId="2D12BF08" w14:textId="25E929FD" w:rsidR="000108F3" w:rsidRPr="000108F3" w:rsidRDefault="000108F3" w:rsidP="00F7500B">
      <w:pPr>
        <w:pStyle w:val="Sansinterligne"/>
      </w:pPr>
      <w:r w:rsidRPr="000108F3">
        <w:t>Les principales dispositions du règlement sont les suivantes :</w:t>
      </w:r>
    </w:p>
    <w:p w14:paraId="43376C73" w14:textId="77777777" w:rsidR="000108F3" w:rsidRPr="000108F3" w:rsidRDefault="000108F3" w:rsidP="00F7500B">
      <w:pPr>
        <w:pStyle w:val="Sansinterligne"/>
      </w:pPr>
      <w:r w:rsidRPr="000108F3">
        <w:t>Vannes de sectionnement amont et aval du disconnecteur.</w:t>
      </w:r>
    </w:p>
    <w:p w14:paraId="404849C0" w14:textId="77777777" w:rsidR="000108F3" w:rsidRPr="000108F3" w:rsidRDefault="000108F3" w:rsidP="00F7500B">
      <w:pPr>
        <w:pStyle w:val="Sansinterligne"/>
      </w:pPr>
      <w:r w:rsidRPr="000108F3">
        <w:t>Le disconnecteur sera placé à une hauteur d’environ 1,50 mètre du sol et 0,50 mètre minimums du</w:t>
      </w:r>
    </w:p>
    <w:p w14:paraId="304219A7" w14:textId="77777777" w:rsidR="000108F3" w:rsidRPr="000108F3" w:rsidRDefault="000108F3" w:rsidP="00F7500B">
      <w:pPr>
        <w:pStyle w:val="Sansinterligne"/>
      </w:pPr>
      <w:r w:rsidRPr="000108F3">
        <w:t>plafond.</w:t>
      </w:r>
    </w:p>
    <w:p w14:paraId="72DED968" w14:textId="77777777" w:rsidR="000108F3" w:rsidRPr="000108F3" w:rsidRDefault="000108F3" w:rsidP="00F7500B">
      <w:pPr>
        <w:pStyle w:val="Sansinterligne"/>
      </w:pPr>
      <w:r w:rsidRPr="000108F3">
        <w:t>Vidange du disconnecteur relié à la canalisation d’assainissement. Une bonne coordination entre les</w:t>
      </w:r>
    </w:p>
    <w:p w14:paraId="6A475E65" w14:textId="77777777" w:rsidR="000108F3" w:rsidRPr="000108F3" w:rsidRDefault="000108F3" w:rsidP="00F7500B">
      <w:pPr>
        <w:pStyle w:val="Sansinterligne"/>
      </w:pPr>
      <w:r w:rsidRPr="000108F3">
        <w:t>deux entreprises est nécessaire pour une prestation de qualité.</w:t>
      </w:r>
    </w:p>
    <w:p w14:paraId="4EFD2D05" w14:textId="77777777" w:rsidR="000108F3" w:rsidRPr="000108F3" w:rsidRDefault="000108F3" w:rsidP="00F7500B">
      <w:pPr>
        <w:pStyle w:val="Sansinterligne"/>
      </w:pPr>
      <w:r w:rsidRPr="000108F3">
        <w:t>Filtre obligatoire</w:t>
      </w:r>
    </w:p>
    <w:p w14:paraId="61B4FAF9" w14:textId="77777777" w:rsidR="000108F3" w:rsidRPr="000108F3" w:rsidRDefault="000108F3" w:rsidP="00F7500B">
      <w:pPr>
        <w:pStyle w:val="Sansinterligne"/>
      </w:pPr>
      <w:r w:rsidRPr="000108F3">
        <w:t xml:space="preserve">Fixations des éléments à la chambre de </w:t>
      </w:r>
      <w:proofErr w:type="spellStart"/>
      <w:r w:rsidRPr="000108F3">
        <w:t>disconnection</w:t>
      </w:r>
      <w:proofErr w:type="spellEnd"/>
    </w:p>
    <w:p w14:paraId="770CFA58" w14:textId="77777777" w:rsidR="000108F3" w:rsidRPr="000108F3" w:rsidRDefault="000108F3" w:rsidP="00F7500B">
      <w:pPr>
        <w:pStyle w:val="Sansinterligne"/>
      </w:pPr>
      <w:r w:rsidRPr="000108F3">
        <w:t>Et autres accessoires préconisés par le fournisseur.</w:t>
      </w:r>
    </w:p>
    <w:p w14:paraId="47ED04A5" w14:textId="77777777" w:rsidR="000108F3" w:rsidRPr="000108F3" w:rsidRDefault="000108F3" w:rsidP="00F7500B">
      <w:pPr>
        <w:pStyle w:val="Sansinterligne"/>
      </w:pPr>
      <w:r w:rsidRPr="000108F3">
        <w:t>La méthodologie de pose préconisée par le fournisseur sera strictement respectée.</w:t>
      </w:r>
    </w:p>
    <w:p w14:paraId="2E9AFD4D" w14:textId="43AD91AB" w:rsidR="000108F3" w:rsidRDefault="000108F3" w:rsidP="00F7500B">
      <w:pPr>
        <w:pStyle w:val="Sansinterligne"/>
      </w:pPr>
      <w:r w:rsidRPr="000108F3">
        <w:t>L’entreprise sera tenue de présenter chaque année les documents d’</w:t>
      </w:r>
      <w:r w:rsidR="00267D59">
        <w:t xml:space="preserve">habilitations « AFORCLIM » à la </w:t>
      </w:r>
      <w:r w:rsidRPr="000108F3">
        <w:t>pose, l’entretien et la maintenance des disconnecteurs, documents relat</w:t>
      </w:r>
      <w:r w:rsidR="00F7500B">
        <w:t xml:space="preserve">ifs à son personnel de </w:t>
      </w:r>
      <w:r w:rsidRPr="000108F3">
        <w:t>maintenance.</w:t>
      </w:r>
    </w:p>
    <w:p w14:paraId="736EA199" w14:textId="77777777" w:rsidR="00F7500B" w:rsidRPr="000108F3" w:rsidRDefault="00F7500B" w:rsidP="000108F3">
      <w:pPr>
        <w:pStyle w:val="Paragraphedeliste"/>
        <w:jc w:val="left"/>
        <w:rPr>
          <w:szCs w:val="20"/>
        </w:rPr>
      </w:pPr>
    </w:p>
    <w:p w14:paraId="0AF44B9E" w14:textId="3160565F" w:rsidR="000108F3" w:rsidRPr="000108F3" w:rsidRDefault="000108F3" w:rsidP="00366981">
      <w:pPr>
        <w:pStyle w:val="Titre3"/>
        <w:numPr>
          <w:ilvl w:val="2"/>
          <w:numId w:val="55"/>
        </w:numPr>
      </w:pPr>
      <w:bookmarkStart w:id="81" w:name="_Toc63950788"/>
      <w:r w:rsidRPr="000108F3">
        <w:t>Fourniture et pose des appareils d’arrosage</w:t>
      </w:r>
      <w:bookmarkEnd w:id="81"/>
    </w:p>
    <w:p w14:paraId="59059B4D" w14:textId="77777777" w:rsidR="000108F3" w:rsidRPr="000108F3" w:rsidRDefault="000108F3" w:rsidP="00267D59">
      <w:pPr>
        <w:pStyle w:val="Sansinterligne"/>
      </w:pPr>
      <w:r w:rsidRPr="000108F3">
        <w:t>Les Tuyères escamotables. Elles devront répondre à certaines exigences tel que :</w:t>
      </w:r>
    </w:p>
    <w:p w14:paraId="4723CDF0" w14:textId="77777777" w:rsidR="000108F3" w:rsidRPr="000108F3" w:rsidRDefault="000108F3" w:rsidP="00267D59">
      <w:pPr>
        <w:pStyle w:val="Sansinterligne"/>
      </w:pPr>
      <w:r w:rsidRPr="000108F3">
        <w:t>Portée de 1,20 à 5,50 mètres.</w:t>
      </w:r>
    </w:p>
    <w:p w14:paraId="43A0386B" w14:textId="77777777" w:rsidR="000108F3" w:rsidRPr="000108F3" w:rsidRDefault="000108F3" w:rsidP="00267D59">
      <w:pPr>
        <w:pStyle w:val="Sansinterligne"/>
      </w:pPr>
      <w:r w:rsidRPr="000108F3">
        <w:t xml:space="preserve">Buse à secteur réglable ou fixe type MP </w:t>
      </w:r>
      <w:proofErr w:type="spellStart"/>
      <w:r w:rsidRPr="000108F3">
        <w:t>Rotator</w:t>
      </w:r>
      <w:proofErr w:type="spellEnd"/>
      <w:r w:rsidRPr="000108F3">
        <w:t>.</w:t>
      </w:r>
    </w:p>
    <w:p w14:paraId="74A13E9A" w14:textId="77777777" w:rsidR="000108F3" w:rsidRPr="000108F3" w:rsidRDefault="000108F3" w:rsidP="00267D59">
      <w:pPr>
        <w:pStyle w:val="Sansinterligne"/>
      </w:pPr>
      <w:r w:rsidRPr="000108F3">
        <w:lastRenderedPageBreak/>
        <w:t>Le montage des arroseurs et des asperseurs se fera après purge complète du réseau et en déporté.</w:t>
      </w:r>
    </w:p>
    <w:p w14:paraId="68EBA310" w14:textId="77777777" w:rsidR="000108F3" w:rsidRPr="000108F3" w:rsidRDefault="000108F3" w:rsidP="00267D59">
      <w:pPr>
        <w:pStyle w:val="Sansinterligne"/>
      </w:pPr>
      <w:r w:rsidRPr="000108F3">
        <w:t>Les raccords sous les asperseurs seront de marque RAIN-BIRD type SBE ou équivalent et systématiquement munis de téflon.</w:t>
      </w:r>
    </w:p>
    <w:p w14:paraId="32DB863D" w14:textId="77777777" w:rsidR="000108F3" w:rsidRPr="000108F3" w:rsidRDefault="000108F3" w:rsidP="00267D59">
      <w:pPr>
        <w:pStyle w:val="Sansinterligne"/>
      </w:pPr>
      <w:r w:rsidRPr="000108F3">
        <w:t>La localisation des divers appareils d’arrosage porté sur les plans devra être respectée. La position des appareils d’arrosage pourra cependant être déviée, avec l’accord du maître d’</w:t>
      </w:r>
      <w:proofErr w:type="spellStart"/>
      <w:r w:rsidRPr="000108F3">
        <w:t>oeuvre</w:t>
      </w:r>
      <w:proofErr w:type="spellEnd"/>
      <w:r w:rsidRPr="000108F3">
        <w:t>, pour tenir compte de la position des végétaux.</w:t>
      </w:r>
    </w:p>
    <w:p w14:paraId="2AB99B71" w14:textId="417EEFA7" w:rsidR="000108F3" w:rsidRDefault="000108F3" w:rsidP="00267D59">
      <w:pPr>
        <w:pStyle w:val="Sansinterligne"/>
      </w:pPr>
      <w:r w:rsidRPr="000108F3">
        <w:t>Après plantations et mise en place des gazons, l’entreprise procédera au réglage vertical des appareils de telle sorte que ceux-ci soient enterrés de 1 cm ou juste affleurant la surface.</w:t>
      </w:r>
    </w:p>
    <w:p w14:paraId="3DBCA246" w14:textId="77777777" w:rsidR="00267D59" w:rsidRPr="000108F3" w:rsidRDefault="00267D59" w:rsidP="000108F3">
      <w:pPr>
        <w:pStyle w:val="Paragraphedeliste"/>
        <w:jc w:val="left"/>
        <w:rPr>
          <w:szCs w:val="20"/>
        </w:rPr>
      </w:pPr>
    </w:p>
    <w:p w14:paraId="2D8D0A41" w14:textId="4EC44D0F" w:rsidR="000108F3" w:rsidRPr="000108F3" w:rsidRDefault="000108F3" w:rsidP="00366981">
      <w:pPr>
        <w:pStyle w:val="Titre3"/>
        <w:numPr>
          <w:ilvl w:val="2"/>
          <w:numId w:val="55"/>
        </w:numPr>
      </w:pPr>
      <w:bookmarkStart w:id="82" w:name="_Toc63950789"/>
      <w:r w:rsidRPr="000108F3">
        <w:t>Fourniture et pose d’électrovannes et regards</w:t>
      </w:r>
      <w:bookmarkEnd w:id="82"/>
    </w:p>
    <w:p w14:paraId="16CF2F0A" w14:textId="77777777" w:rsidR="000108F3" w:rsidRPr="000108F3" w:rsidRDefault="000108F3" w:rsidP="00267D59">
      <w:pPr>
        <w:pStyle w:val="Sansinterligne"/>
      </w:pPr>
      <w:r w:rsidRPr="000108F3">
        <w:t>Les vannes seront électriques, automatiques, et fonctionnant en 24 Volts, à ouverture manuelle sans fuite. La membrane devra être facilement accessible (par dévissage du couvercle ou moins de 10 vis sur l’électrovanne).</w:t>
      </w:r>
    </w:p>
    <w:p w14:paraId="254C5ACA" w14:textId="77777777" w:rsidR="000108F3" w:rsidRPr="000108F3" w:rsidRDefault="000108F3" w:rsidP="00267D59">
      <w:pPr>
        <w:pStyle w:val="Sansinterligne"/>
      </w:pPr>
      <w:r w:rsidRPr="000108F3">
        <w:t>Le diamètre des électrovannes sera tel que la perte de charge interne ne dépasse pas 0,3 bars pour un débit correspondant au débit du secteur concerné corrigé d’un coefficient de 1,2.</w:t>
      </w:r>
    </w:p>
    <w:p w14:paraId="7D43CE25" w14:textId="77777777" w:rsidR="000108F3" w:rsidRPr="000108F3" w:rsidRDefault="000108F3" w:rsidP="00267D59">
      <w:pPr>
        <w:pStyle w:val="Sansinterligne"/>
      </w:pPr>
      <w:r w:rsidRPr="000108F3">
        <w:t>Le raccordement du solénoïde sur les câbles se fera à l’aide de connexion étanche à l’immersion, en adéquation avec la section des fils ou par manchon thermo rétractable.</w:t>
      </w:r>
    </w:p>
    <w:p w14:paraId="2D486EAF" w14:textId="77777777" w:rsidR="000108F3" w:rsidRPr="000108F3" w:rsidRDefault="000108F3" w:rsidP="00267D59">
      <w:pPr>
        <w:pStyle w:val="Sansinterligne"/>
      </w:pPr>
      <w:r w:rsidRPr="000108F3">
        <w:t>Les électrovannes seront positionnées dans des regards préfabriqués en polypropylène. Les regards seront de dimensions suffisantes pour loger 2 à 3 électrovannes. Ils répondront aux exigences suivantes : possibilité d’utiliser une rehausse, et fermeture obligatoire du couvercle par vis.</w:t>
      </w:r>
    </w:p>
    <w:p w14:paraId="4ECAF22F" w14:textId="77777777" w:rsidR="000108F3" w:rsidRPr="000108F3" w:rsidRDefault="000108F3" w:rsidP="00267D59">
      <w:pPr>
        <w:pStyle w:val="Sansinterligne"/>
      </w:pPr>
      <w:r w:rsidRPr="000108F3">
        <w:t>Toutes les électrovannes doivent être aisément accessibles. Il est donc prévu en amont une vanne à boisseau sphérique à purge montée avec un raccord PVC de type union démontable 3 pièces. En aval des électrovannes il est également prévu un raccord PVC de type union démontable 3 pièces.</w:t>
      </w:r>
    </w:p>
    <w:p w14:paraId="5AB9E145" w14:textId="677A6AAF" w:rsidR="000108F3" w:rsidRDefault="000108F3" w:rsidP="00267D59">
      <w:pPr>
        <w:pStyle w:val="Sansinterligne"/>
      </w:pPr>
      <w:r w:rsidRPr="000108F3">
        <w:t>Dans tous les cas l’ensemble doit pouvoir être démonté sans qu’aucun terrassement ne soit nécessaire.</w:t>
      </w:r>
    </w:p>
    <w:p w14:paraId="5E5BB003" w14:textId="77777777" w:rsidR="00267D59" w:rsidRPr="000108F3" w:rsidRDefault="00267D59" w:rsidP="000108F3">
      <w:pPr>
        <w:pStyle w:val="Paragraphedeliste"/>
        <w:jc w:val="left"/>
        <w:rPr>
          <w:szCs w:val="20"/>
        </w:rPr>
      </w:pPr>
    </w:p>
    <w:p w14:paraId="2803F8FF" w14:textId="511E361E" w:rsidR="000108F3" w:rsidRPr="000108F3" w:rsidRDefault="000108F3" w:rsidP="00366981">
      <w:pPr>
        <w:pStyle w:val="Titre3"/>
        <w:numPr>
          <w:ilvl w:val="2"/>
          <w:numId w:val="55"/>
        </w:numPr>
      </w:pPr>
      <w:bookmarkStart w:id="83" w:name="_Toc63950790"/>
      <w:r w:rsidRPr="000108F3">
        <w:t>Fourniture et pose d’un programmateur</w:t>
      </w:r>
      <w:bookmarkEnd w:id="83"/>
    </w:p>
    <w:p w14:paraId="3B741BD0" w14:textId="17DE1239" w:rsidR="000108F3" w:rsidRDefault="000108F3" w:rsidP="00267D59">
      <w:pPr>
        <w:pStyle w:val="Sansinterligne"/>
      </w:pPr>
      <w:r w:rsidRPr="000108F3">
        <w:t>Ce sera un programmateur à pile. Il sera placé dans un regard définis par le Maître d’ouvrage. A la demande du Maître d’ouvrage l’emplacement pourra être modifié en liaison avec l’entreprise avant le début effectif des travaux.</w:t>
      </w:r>
    </w:p>
    <w:p w14:paraId="3D6DE063" w14:textId="77777777" w:rsidR="00267D59" w:rsidRPr="000108F3" w:rsidRDefault="00267D59" w:rsidP="000108F3">
      <w:pPr>
        <w:pStyle w:val="Paragraphedeliste"/>
        <w:jc w:val="left"/>
        <w:rPr>
          <w:szCs w:val="20"/>
        </w:rPr>
      </w:pPr>
    </w:p>
    <w:p w14:paraId="705BD7D8" w14:textId="5E545B58" w:rsidR="000108F3" w:rsidRPr="000108F3" w:rsidRDefault="000108F3" w:rsidP="00366981">
      <w:pPr>
        <w:pStyle w:val="Titre3"/>
        <w:numPr>
          <w:ilvl w:val="2"/>
          <w:numId w:val="55"/>
        </w:numPr>
      </w:pPr>
      <w:bookmarkStart w:id="84" w:name="_Toc63950791"/>
      <w:r w:rsidRPr="000108F3">
        <w:t>Épreuves, essais, réglages et réception</w:t>
      </w:r>
      <w:bookmarkEnd w:id="84"/>
    </w:p>
    <w:p w14:paraId="0E747F25" w14:textId="4283558C" w:rsidR="000108F3" w:rsidRPr="000108F3" w:rsidRDefault="000108F3" w:rsidP="00267D59">
      <w:pPr>
        <w:pStyle w:val="Sous-titre"/>
      </w:pPr>
      <w:r w:rsidRPr="000108F3">
        <w:t>EPREUVES DES CONDUITES</w:t>
      </w:r>
    </w:p>
    <w:p w14:paraId="263E63B8" w14:textId="6FC244FD" w:rsidR="000108F3" w:rsidRPr="00267D59" w:rsidRDefault="00267D59" w:rsidP="00267D59">
      <w:pPr>
        <w:pStyle w:val="Sansinterligne"/>
        <w:rPr>
          <w:b/>
        </w:rPr>
      </w:pPr>
      <w:r>
        <w:rPr>
          <w:b/>
        </w:rPr>
        <w:t>É</w:t>
      </w:r>
      <w:r w:rsidR="000108F3" w:rsidRPr="00267D59">
        <w:rPr>
          <w:b/>
        </w:rPr>
        <w:t>PREUVE SIMPLIFIEE</w:t>
      </w:r>
    </w:p>
    <w:p w14:paraId="428442F0" w14:textId="77777777" w:rsidR="000108F3" w:rsidRPr="000108F3" w:rsidRDefault="000108F3" w:rsidP="00267D59">
      <w:pPr>
        <w:pStyle w:val="Sansinterligne"/>
      </w:pPr>
      <w:r w:rsidRPr="000108F3">
        <w:t>L’ensemble du réseau primaire sera éprouvé sous pression du réseau amont et l’ensemble des réseaux secondaires sera fermé. Il est à noter que les réseaux secondaires ne peuvent être soumis à l’épreuve du fait de leurs conceptions.</w:t>
      </w:r>
    </w:p>
    <w:p w14:paraId="6708DAC2" w14:textId="77777777" w:rsidR="000108F3" w:rsidRPr="000108F3" w:rsidRDefault="000108F3" w:rsidP="00267D59">
      <w:pPr>
        <w:pStyle w:val="Sansinterligne"/>
      </w:pPr>
      <w:r w:rsidRPr="000108F3">
        <w:t>La conduite sera mise en eau progressivement, en évitant les coups de bélier dus à un remplissage trop rapide et en assurant une purge correcte de l’air de la canalisation. Le débit de remplissage ne dépassera pas 1/10 du débit de service.</w:t>
      </w:r>
    </w:p>
    <w:p w14:paraId="59BD420E" w14:textId="77777777" w:rsidR="000108F3" w:rsidRPr="000108F3" w:rsidRDefault="000108F3" w:rsidP="00267D59">
      <w:pPr>
        <w:pStyle w:val="Sansinterligne"/>
      </w:pPr>
      <w:r w:rsidRPr="000108F3">
        <w:t>D’autre part, au cours des essais, la pression ne devra pas dépasser la valeur limite indiquée par le fabricant pour la série de tuyaux et les pièces prévues.</w:t>
      </w:r>
    </w:p>
    <w:p w14:paraId="4C9BFD69" w14:textId="77777777" w:rsidR="000108F3" w:rsidRPr="000108F3" w:rsidRDefault="000108F3" w:rsidP="00267D59">
      <w:pPr>
        <w:pStyle w:val="Sansinterligne"/>
      </w:pPr>
      <w:r w:rsidRPr="000108F3">
        <w:t>Après stabilisation du compteur, une observation de 5 minutes de celui-ci permettra d’analyser de manière simplifiée mais sûre, la présence de fuite sur le réseau en charge.</w:t>
      </w:r>
    </w:p>
    <w:p w14:paraId="17557552" w14:textId="77777777" w:rsidR="000108F3" w:rsidRPr="000108F3" w:rsidRDefault="000108F3" w:rsidP="00267D59">
      <w:pPr>
        <w:pStyle w:val="Sansinterligne"/>
      </w:pPr>
      <w:r w:rsidRPr="000108F3">
        <w:t>Si après 5 minutes d’observation le réseau primaire sera déclaré sans fuite.</w:t>
      </w:r>
    </w:p>
    <w:p w14:paraId="44828BE7" w14:textId="02D25B29" w:rsidR="000108F3" w:rsidRDefault="000108F3" w:rsidP="00267D59">
      <w:pPr>
        <w:pStyle w:val="Sansinterligne"/>
      </w:pPr>
      <w:r w:rsidRPr="000108F3">
        <w:t>Dans le cas contraire l’entrepreneur devra remédier à tout défaut d’étanchéité constaté à l’épreuve, en exécutant immédiatement à ses frais les réparations quelles qu’elles soient dont l’épreuve aura fait reconnaître la nécessité. Ces réparations effectuées, il sera procédé à une nouvelle épreuve dans les mêmes conditions précisées ci-dessus.</w:t>
      </w:r>
    </w:p>
    <w:p w14:paraId="5AFFD77C" w14:textId="77777777" w:rsidR="00267D59" w:rsidRPr="000108F3" w:rsidRDefault="00267D59" w:rsidP="000108F3">
      <w:pPr>
        <w:pStyle w:val="Paragraphedeliste"/>
        <w:jc w:val="left"/>
        <w:rPr>
          <w:szCs w:val="20"/>
        </w:rPr>
      </w:pPr>
    </w:p>
    <w:p w14:paraId="5F3DF0D6" w14:textId="0FCEFFEA" w:rsidR="000108F3" w:rsidRPr="00267D59" w:rsidRDefault="000108F3" w:rsidP="00267D59">
      <w:pPr>
        <w:pStyle w:val="Sansinterligne"/>
        <w:rPr>
          <w:b/>
        </w:rPr>
      </w:pPr>
      <w:r w:rsidRPr="00267D59">
        <w:rPr>
          <w:b/>
        </w:rPr>
        <w:lastRenderedPageBreak/>
        <w:t>EPREUVE SELON LE FASCICULE N° 71</w:t>
      </w:r>
    </w:p>
    <w:p w14:paraId="664D2C5D" w14:textId="77777777" w:rsidR="000108F3" w:rsidRPr="000108F3" w:rsidRDefault="000108F3" w:rsidP="00267D59">
      <w:pPr>
        <w:pStyle w:val="Sansinterligne"/>
      </w:pPr>
      <w:r w:rsidRPr="000108F3">
        <w:t>Les canalisations devront être approuvées au fur et à mesure de l’avancement des travaux. Ces essais seront effectués conformément à l’article 76 du Fascicule N°71. La fourniture de l’eau pour les essais sera à la charge de l’entrepreneur titulaire du présent lot.</w:t>
      </w:r>
    </w:p>
    <w:p w14:paraId="39ABD7D5" w14:textId="77777777" w:rsidR="000108F3" w:rsidRPr="000108F3" w:rsidRDefault="000108F3" w:rsidP="00267D59">
      <w:pPr>
        <w:pStyle w:val="Sansinterligne"/>
      </w:pPr>
      <w:r w:rsidRPr="000108F3">
        <w:t>Pour chaque tronçon achevé, il sera procédé au remplissage des canalisations avec pression égale à 10 bars pendant une durée de 48 heures. Le contrôle de la parfaite étanchéité (perte inférieure à 0,5 bars) sera constaté en présence du maître d’</w:t>
      </w:r>
      <w:proofErr w:type="spellStart"/>
      <w:r w:rsidRPr="000108F3">
        <w:t>oeuvre</w:t>
      </w:r>
      <w:proofErr w:type="spellEnd"/>
      <w:r w:rsidRPr="000108F3">
        <w:t>. Ces essais seront réalisés dans les conditions qui permettront d’examiner effectivement le tronçon de conduite éprouvé et en particulier tous les joints.</w:t>
      </w:r>
    </w:p>
    <w:p w14:paraId="1083DD60" w14:textId="77777777" w:rsidR="000108F3" w:rsidRPr="000108F3" w:rsidRDefault="000108F3" w:rsidP="00267D59">
      <w:pPr>
        <w:pStyle w:val="Sansinterligne"/>
      </w:pPr>
      <w:r w:rsidRPr="000108F3">
        <w:t>Ces épreuves auront lieu avant le remblaiement.</w:t>
      </w:r>
    </w:p>
    <w:p w14:paraId="2DD05AEE" w14:textId="77777777" w:rsidR="000108F3" w:rsidRPr="000108F3" w:rsidRDefault="000108F3" w:rsidP="00267D59">
      <w:pPr>
        <w:pStyle w:val="Sansinterligne"/>
      </w:pPr>
      <w:r w:rsidRPr="000108F3">
        <w:t>La conduite sera mise en eau progressivement, en évitant les coups de bélier dus à un remplissage trop rapide et en assurant une purge correcte de l’air de la canalisation. Le débit de remplissage ne dépassera pas 1/10 du débit de service.</w:t>
      </w:r>
    </w:p>
    <w:p w14:paraId="2D3D3900" w14:textId="77777777" w:rsidR="000108F3" w:rsidRPr="000108F3" w:rsidRDefault="000108F3" w:rsidP="00267D59">
      <w:pPr>
        <w:pStyle w:val="Sansinterligne"/>
      </w:pPr>
      <w:r w:rsidRPr="000108F3">
        <w:t>La pression d’épreuve est, en règle générale, la pression dynamique majorée de 50%. La pression d’épreuve ne pourra être inférieure à 8 bars. D’autres part, au cours des essais, la pression ne devra pas être augmentée inutilement au-dessus de la pression d’épreuve imposée et ne devra pas dépasser la valeur limite indiquée par le fabricant pour la série de tuyaux et les pièces prévues.</w:t>
      </w:r>
    </w:p>
    <w:p w14:paraId="20C074FE" w14:textId="77777777" w:rsidR="000108F3" w:rsidRPr="000108F3" w:rsidRDefault="000108F3" w:rsidP="00267D59">
      <w:pPr>
        <w:pStyle w:val="Sansinterligne"/>
      </w:pPr>
      <w:r w:rsidRPr="000108F3">
        <w:t>La pression d’épreuve sera appliquée pendant tout le temps nécessaire à la vérification des tuyaux et des joints, sans que la durée de l’épreuve puisse être inférieure à 24 heures, ni la diminution de pression supérieure à 0,2 bars.</w:t>
      </w:r>
    </w:p>
    <w:p w14:paraId="1254EC66" w14:textId="77777777" w:rsidR="000108F3" w:rsidRPr="000108F3" w:rsidRDefault="000108F3" w:rsidP="00267D59">
      <w:pPr>
        <w:pStyle w:val="Sansinterligne"/>
      </w:pPr>
      <w:r w:rsidRPr="000108F3">
        <w:t>L’entrepreneur devra remédier à tous défauts d’étanchéité constaté à l’épreuve, en exécutant immédiatement à ses frais les réparations quelles qu’elles soient dont l’épreuve aura fait reconnaître la nécessité. Ne seront toutefois pas à sa charge les remplacements, fourniture et pose des pièces non fournies par lui et dont le défaut de résistance sera dû à la mauvaise qualité du matériau ou vice de construction. Ces réparations effectuées, il sera procédé à une nouvelle épreuve dans les mêmes conditions précisées ci-dessus.</w:t>
      </w:r>
    </w:p>
    <w:p w14:paraId="5EFDBA67" w14:textId="66C4926E" w:rsidR="000108F3" w:rsidRDefault="000108F3" w:rsidP="00267D59">
      <w:pPr>
        <w:pStyle w:val="Sansinterligne"/>
      </w:pPr>
      <w:r w:rsidRPr="000108F3">
        <w:t>L’ensemble du réseau d’eau potable sera désinfecté au permanganate de potassium selon les directives en vigueur. Les frais afférents à cette désinfection et à son contrôle sont à la charge de l’entreprise.</w:t>
      </w:r>
    </w:p>
    <w:p w14:paraId="1E326CD7" w14:textId="77777777" w:rsidR="00267D59" w:rsidRPr="000108F3" w:rsidRDefault="00267D59" w:rsidP="000108F3">
      <w:pPr>
        <w:pStyle w:val="Paragraphedeliste"/>
        <w:jc w:val="left"/>
        <w:rPr>
          <w:szCs w:val="20"/>
        </w:rPr>
      </w:pPr>
    </w:p>
    <w:p w14:paraId="46E4E7D8" w14:textId="064A3CAC" w:rsidR="000108F3" w:rsidRPr="00267D59" w:rsidRDefault="000108F3" w:rsidP="00267D59">
      <w:pPr>
        <w:pStyle w:val="Sansinterligne"/>
        <w:rPr>
          <w:b/>
        </w:rPr>
      </w:pPr>
      <w:r w:rsidRPr="00267D59">
        <w:rPr>
          <w:b/>
        </w:rPr>
        <w:t>ESSAIS ET REGLAGES DU RESEAU D’ARROSAGE INTEGRE</w:t>
      </w:r>
    </w:p>
    <w:p w14:paraId="569F2EEC" w14:textId="77777777" w:rsidR="000108F3" w:rsidRPr="000108F3" w:rsidRDefault="000108F3" w:rsidP="00267D59">
      <w:pPr>
        <w:pStyle w:val="Sansinterligne"/>
      </w:pPr>
      <w:r w:rsidRPr="000108F3">
        <w:t>L’entrepreneur assurera pour le réseau d’arrosage les réglages en secteur, de la façon la plus précise.</w:t>
      </w:r>
    </w:p>
    <w:p w14:paraId="33D7EB54" w14:textId="77777777" w:rsidR="000108F3" w:rsidRPr="000108F3" w:rsidRDefault="000108F3" w:rsidP="00267D59">
      <w:pPr>
        <w:pStyle w:val="Sansinterligne"/>
      </w:pPr>
      <w:r w:rsidRPr="000108F3">
        <w:t>Les essais se feront en présence du Maître d’</w:t>
      </w:r>
      <w:proofErr w:type="spellStart"/>
      <w:r w:rsidRPr="000108F3">
        <w:t>oeuvre</w:t>
      </w:r>
      <w:proofErr w:type="spellEnd"/>
      <w:r w:rsidRPr="000108F3">
        <w:t>, maître d’ouvrage et par un vent inférieur à 10km/h. Ils comprendront les vérifications suivantes :</w:t>
      </w:r>
    </w:p>
    <w:p w14:paraId="7D6BB5F3" w14:textId="77777777" w:rsidR="000108F3" w:rsidRPr="000108F3" w:rsidRDefault="000108F3" w:rsidP="00267D59">
      <w:pPr>
        <w:pStyle w:val="Sansinterligne"/>
      </w:pPr>
      <w:r w:rsidRPr="000108F3">
        <w:t>Vérification de la pression de service en divers lieu et à différents moments de la journée.</w:t>
      </w:r>
    </w:p>
    <w:p w14:paraId="28303393" w14:textId="77777777" w:rsidR="000108F3" w:rsidRPr="000108F3" w:rsidRDefault="000108F3" w:rsidP="00267D59">
      <w:pPr>
        <w:pStyle w:val="Sansinterligne"/>
      </w:pPr>
      <w:r w:rsidRPr="000108F3">
        <w:t>Implantation des appareils d’arrosages, réglage vertical et sectoriel.</w:t>
      </w:r>
    </w:p>
    <w:p w14:paraId="5C375176" w14:textId="77777777" w:rsidR="000108F3" w:rsidRPr="000108F3" w:rsidRDefault="000108F3" w:rsidP="00267D59">
      <w:pPr>
        <w:pStyle w:val="Sansinterligne"/>
      </w:pPr>
      <w:r w:rsidRPr="000108F3">
        <w:t>Essai de la programmation en mode manuel, semi-auto et automatique.</w:t>
      </w:r>
    </w:p>
    <w:p w14:paraId="513D0B82" w14:textId="77777777" w:rsidR="000108F3" w:rsidRPr="000108F3" w:rsidRDefault="000108F3" w:rsidP="00267D59">
      <w:pPr>
        <w:pStyle w:val="Sansinterligne"/>
      </w:pPr>
      <w:r w:rsidRPr="000108F3">
        <w:t>Contrôle et conformité de l’ensemble des installations électriques.</w:t>
      </w:r>
    </w:p>
    <w:p w14:paraId="2DEF6CCB" w14:textId="77777777" w:rsidR="000108F3" w:rsidRPr="000108F3" w:rsidRDefault="000108F3" w:rsidP="00267D59">
      <w:pPr>
        <w:pStyle w:val="Sansinterligne"/>
      </w:pPr>
      <w:r w:rsidRPr="000108F3">
        <w:t xml:space="preserve">Contrôle et conformité de l’ensemble de l’installation de </w:t>
      </w:r>
      <w:proofErr w:type="spellStart"/>
      <w:r w:rsidRPr="000108F3">
        <w:t>disconnection</w:t>
      </w:r>
      <w:proofErr w:type="spellEnd"/>
      <w:r w:rsidRPr="000108F3">
        <w:t>.</w:t>
      </w:r>
    </w:p>
    <w:p w14:paraId="552D772B" w14:textId="04C9A65C" w:rsidR="000108F3" w:rsidRDefault="000108F3" w:rsidP="00267D59">
      <w:pPr>
        <w:pStyle w:val="Sansinterligne"/>
      </w:pPr>
      <w:r w:rsidRPr="000108F3">
        <w:t>Si nécessaire et à l’appréciation du maître d’</w:t>
      </w:r>
      <w:proofErr w:type="spellStart"/>
      <w:r w:rsidRPr="000108F3">
        <w:t>oeuvre</w:t>
      </w:r>
      <w:proofErr w:type="spellEnd"/>
      <w:r w:rsidRPr="000108F3">
        <w:t xml:space="preserve"> et Maître d’ouvrage la vérification de la pluviométrie.</w:t>
      </w:r>
    </w:p>
    <w:p w14:paraId="46FFCF9E" w14:textId="77777777" w:rsidR="00267D59" w:rsidRPr="000108F3" w:rsidRDefault="00267D59" w:rsidP="000108F3">
      <w:pPr>
        <w:pStyle w:val="Paragraphedeliste"/>
        <w:jc w:val="left"/>
        <w:rPr>
          <w:szCs w:val="20"/>
        </w:rPr>
      </w:pPr>
    </w:p>
    <w:p w14:paraId="4C419B24" w14:textId="5DE1AFF2" w:rsidR="000108F3" w:rsidRPr="00267D59" w:rsidRDefault="000108F3" w:rsidP="00267D59">
      <w:pPr>
        <w:pStyle w:val="Sansinterligne"/>
        <w:rPr>
          <w:b/>
        </w:rPr>
      </w:pPr>
      <w:r w:rsidRPr="00267D59">
        <w:rPr>
          <w:b/>
        </w:rPr>
        <w:t>PROCES-VERBAL, RECEPTION, ET DOCUMENTS A FOURNIR.</w:t>
      </w:r>
    </w:p>
    <w:p w14:paraId="0BE98AD9" w14:textId="77777777" w:rsidR="000108F3" w:rsidRPr="00267D59" w:rsidRDefault="000108F3" w:rsidP="00267D59">
      <w:pPr>
        <w:pStyle w:val="Sansinterligne"/>
      </w:pPr>
      <w:r w:rsidRPr="00267D59">
        <w:t>Un procès-verbal sera dressé contradictoirement entre le Maître d’</w:t>
      </w:r>
      <w:proofErr w:type="spellStart"/>
      <w:r w:rsidRPr="00267D59">
        <w:t>oeuvre</w:t>
      </w:r>
      <w:proofErr w:type="spellEnd"/>
      <w:r w:rsidRPr="00267D59">
        <w:t xml:space="preserve"> et l’entrepreneur.</w:t>
      </w:r>
    </w:p>
    <w:p w14:paraId="19806759" w14:textId="77777777" w:rsidR="000108F3" w:rsidRPr="00267D59" w:rsidRDefault="000108F3" w:rsidP="00267D59">
      <w:pPr>
        <w:pStyle w:val="Sansinterligne"/>
      </w:pPr>
      <w:r w:rsidRPr="00267D59">
        <w:t>Il devra comprendre entre autre :</w:t>
      </w:r>
    </w:p>
    <w:p w14:paraId="6E0983DE" w14:textId="7C87FD8A" w:rsidR="000108F3" w:rsidRPr="00267D59" w:rsidRDefault="000108F3" w:rsidP="007128EC">
      <w:pPr>
        <w:pStyle w:val="Sansinterligne"/>
        <w:numPr>
          <w:ilvl w:val="0"/>
          <w:numId w:val="45"/>
        </w:numPr>
      </w:pPr>
      <w:r w:rsidRPr="00267D59">
        <w:t>Numéro d’ordre et date des essais.</w:t>
      </w:r>
    </w:p>
    <w:p w14:paraId="7E14C0E0" w14:textId="08169FBB" w:rsidR="000108F3" w:rsidRPr="00267D59" w:rsidRDefault="000108F3" w:rsidP="007128EC">
      <w:pPr>
        <w:pStyle w:val="Sansinterligne"/>
        <w:numPr>
          <w:ilvl w:val="0"/>
          <w:numId w:val="45"/>
        </w:numPr>
      </w:pPr>
      <w:r w:rsidRPr="00267D59">
        <w:t>Durée des essais, pression d’épreuve, résultats obtenus.</w:t>
      </w:r>
    </w:p>
    <w:p w14:paraId="7D383A7F" w14:textId="66FA8181" w:rsidR="000108F3" w:rsidRPr="00267D59" w:rsidRDefault="000108F3" w:rsidP="007128EC">
      <w:pPr>
        <w:pStyle w:val="Sansinterligne"/>
        <w:numPr>
          <w:ilvl w:val="0"/>
          <w:numId w:val="45"/>
        </w:numPr>
      </w:pPr>
      <w:r w:rsidRPr="00267D59">
        <w:t>Décisions relatives à toutes réfections éventuelles et conclusions.</w:t>
      </w:r>
    </w:p>
    <w:p w14:paraId="71291458" w14:textId="33471106" w:rsidR="000108F3" w:rsidRPr="00267D59" w:rsidRDefault="000108F3" w:rsidP="007128EC">
      <w:pPr>
        <w:pStyle w:val="Sansinterligne"/>
        <w:numPr>
          <w:ilvl w:val="0"/>
          <w:numId w:val="45"/>
        </w:numPr>
      </w:pPr>
      <w:r w:rsidRPr="00267D59">
        <w:t>La réception aura lieu après les vérifications ci-dessus mentionnées.</w:t>
      </w:r>
    </w:p>
    <w:p w14:paraId="4FFE57B3" w14:textId="77777777" w:rsidR="000108F3" w:rsidRPr="00267D59" w:rsidRDefault="000108F3" w:rsidP="007128EC">
      <w:pPr>
        <w:pStyle w:val="Sansinterligne"/>
        <w:numPr>
          <w:ilvl w:val="0"/>
          <w:numId w:val="45"/>
        </w:numPr>
      </w:pPr>
      <w:r w:rsidRPr="00267D59">
        <w:t>Le dossier de récolement à fournir par l’entreprise sera constitué des pièces suivantes :</w:t>
      </w:r>
    </w:p>
    <w:p w14:paraId="6B773EDF" w14:textId="4864E0E1" w:rsidR="000108F3" w:rsidRPr="00267D59" w:rsidRDefault="000108F3" w:rsidP="007128EC">
      <w:pPr>
        <w:pStyle w:val="Sansinterligne"/>
        <w:numPr>
          <w:ilvl w:val="0"/>
          <w:numId w:val="45"/>
        </w:numPr>
      </w:pPr>
      <w:r w:rsidRPr="00267D59">
        <w:lastRenderedPageBreak/>
        <w:t>Un plan papier au 1/200ème, indiquant la position réelle des canalisations. Les divers appareils d’arrosage et de commande seront également répertoriés de manière symbolique. Ainsi qu’un exemplaire au format DWG (</w:t>
      </w:r>
      <w:proofErr w:type="spellStart"/>
      <w:r w:rsidRPr="00267D59">
        <w:t>autocad</w:t>
      </w:r>
      <w:proofErr w:type="spellEnd"/>
      <w:r w:rsidRPr="00267D59">
        <w:t>).</w:t>
      </w:r>
    </w:p>
    <w:p w14:paraId="58B3F0D7" w14:textId="6113FF70" w:rsidR="000108F3" w:rsidRPr="00267D59" w:rsidRDefault="000108F3" w:rsidP="007128EC">
      <w:pPr>
        <w:pStyle w:val="Sansinterligne"/>
        <w:numPr>
          <w:ilvl w:val="0"/>
          <w:numId w:val="45"/>
        </w:numPr>
      </w:pPr>
      <w:r w:rsidRPr="00267D59">
        <w:t>Les notices techniques de tous les matériaux posés dans le cadre du présent marché. Ces notices seront fournies en original.</w:t>
      </w:r>
    </w:p>
    <w:p w14:paraId="0A2B3D74" w14:textId="573B5483" w:rsidR="000108F3" w:rsidRPr="00267D59" w:rsidRDefault="000108F3" w:rsidP="007128EC">
      <w:pPr>
        <w:pStyle w:val="Sansinterligne"/>
        <w:numPr>
          <w:ilvl w:val="0"/>
          <w:numId w:val="45"/>
        </w:numPr>
      </w:pPr>
      <w:r w:rsidRPr="00267D59">
        <w:t>Une notice rédigée par l’entrepreneur indiquant de manière exhaustive les opérations d’entretien nécessaires au bon fonctionnement de l’installation.</w:t>
      </w:r>
    </w:p>
    <w:p w14:paraId="66FDC2CE" w14:textId="77777777" w:rsidR="00267D59" w:rsidRPr="000108F3" w:rsidRDefault="00267D59" w:rsidP="000108F3">
      <w:pPr>
        <w:pStyle w:val="Paragraphedeliste"/>
        <w:jc w:val="left"/>
        <w:rPr>
          <w:szCs w:val="20"/>
        </w:rPr>
      </w:pPr>
    </w:p>
    <w:p w14:paraId="37E13A59" w14:textId="4B957F67" w:rsidR="000108F3" w:rsidRPr="000108F3" w:rsidRDefault="00FD17D6" w:rsidP="00366981">
      <w:pPr>
        <w:pStyle w:val="Titre2"/>
        <w:numPr>
          <w:ilvl w:val="1"/>
          <w:numId w:val="55"/>
        </w:numPr>
      </w:pPr>
      <w:bookmarkStart w:id="85" w:name="_Toc63950792"/>
      <w:r w:rsidRPr="000108F3">
        <w:t xml:space="preserve">Nature des travaux selon le </w:t>
      </w:r>
      <w:proofErr w:type="spellStart"/>
      <w:r w:rsidRPr="000108F3">
        <w:t>bpu</w:t>
      </w:r>
      <w:bookmarkEnd w:id="85"/>
      <w:proofErr w:type="spellEnd"/>
    </w:p>
    <w:p w14:paraId="56882C71" w14:textId="77777777" w:rsidR="000108F3" w:rsidRPr="00267D59" w:rsidRDefault="000108F3" w:rsidP="00267D59">
      <w:pPr>
        <w:pStyle w:val="Sansinterligne"/>
        <w:rPr>
          <w:b/>
        </w:rPr>
      </w:pPr>
      <w:r w:rsidRPr="00267D59">
        <w:rPr>
          <w:b/>
        </w:rPr>
        <w:t xml:space="preserve">INSTALLATION D’ARROSAGE </w:t>
      </w:r>
    </w:p>
    <w:p w14:paraId="411DC929" w14:textId="72B3E8B7" w:rsidR="000108F3" w:rsidRPr="000108F3" w:rsidRDefault="000108F3" w:rsidP="00366981">
      <w:pPr>
        <w:pStyle w:val="Titre3"/>
        <w:numPr>
          <w:ilvl w:val="2"/>
          <w:numId w:val="55"/>
        </w:numPr>
      </w:pPr>
      <w:bookmarkStart w:id="86" w:name="_Toc63950793"/>
      <w:r w:rsidRPr="000108F3">
        <w:t>Fourniture et pose de tuyau de distribution enterré polyéthylène</w:t>
      </w:r>
      <w:bookmarkEnd w:id="86"/>
    </w:p>
    <w:p w14:paraId="2EBB0921" w14:textId="77777777" w:rsidR="000108F3" w:rsidRPr="000108F3" w:rsidRDefault="000108F3" w:rsidP="00267D59">
      <w:pPr>
        <w:pStyle w:val="Sansinterligne"/>
      </w:pPr>
      <w:r w:rsidRPr="000108F3">
        <w:t>Ces prix rémunèrent au mètre linéaire la fourniture et la pose d'une canalisation PEHD en tranchée ouverte.</w:t>
      </w:r>
    </w:p>
    <w:p w14:paraId="585A0BA8" w14:textId="77777777" w:rsidR="000108F3" w:rsidRPr="000108F3" w:rsidRDefault="000108F3" w:rsidP="00267D59">
      <w:pPr>
        <w:pStyle w:val="Sansinterligne"/>
      </w:pPr>
      <w:r w:rsidRPr="000108F3">
        <w:t>Ces prix comprennent toutes les sujétions de manutention, de pose, de scellement et de fixation des pièces de pénétration des voiles, raccordements sur tuyauteries diverses et protection.</w:t>
      </w:r>
    </w:p>
    <w:p w14:paraId="48DD6403" w14:textId="77777777" w:rsidR="00267D59" w:rsidRDefault="00267D59" w:rsidP="000108F3">
      <w:pPr>
        <w:pStyle w:val="Paragraphedeliste"/>
        <w:jc w:val="left"/>
        <w:rPr>
          <w:szCs w:val="20"/>
        </w:rPr>
      </w:pPr>
    </w:p>
    <w:p w14:paraId="117E0F9D" w14:textId="7557EAF3" w:rsidR="000108F3" w:rsidRPr="000108F3" w:rsidRDefault="000108F3" w:rsidP="00366981">
      <w:pPr>
        <w:pStyle w:val="Titre3"/>
        <w:numPr>
          <w:ilvl w:val="2"/>
          <w:numId w:val="55"/>
        </w:numPr>
      </w:pPr>
      <w:bookmarkStart w:id="87" w:name="_Toc63950794"/>
      <w:r w:rsidRPr="000108F3">
        <w:t>Fourniture et fixation de raccords</w:t>
      </w:r>
      <w:bookmarkEnd w:id="87"/>
    </w:p>
    <w:p w14:paraId="2C29BCDF" w14:textId="77777777" w:rsidR="000108F3" w:rsidRPr="000108F3" w:rsidRDefault="000108F3" w:rsidP="00267D59">
      <w:pPr>
        <w:pStyle w:val="Sansinterligne"/>
      </w:pPr>
      <w:r w:rsidRPr="000108F3">
        <w:t>Ce prix comprend la fourniture et les raccordements de :</w:t>
      </w:r>
    </w:p>
    <w:p w14:paraId="583F91C0" w14:textId="1737F120" w:rsidR="000108F3" w:rsidRPr="000108F3" w:rsidRDefault="000108F3" w:rsidP="007128EC">
      <w:pPr>
        <w:pStyle w:val="Sansinterligne"/>
        <w:numPr>
          <w:ilvl w:val="0"/>
          <w:numId w:val="46"/>
        </w:numPr>
      </w:pPr>
      <w:r w:rsidRPr="000108F3">
        <w:t xml:space="preserve">Té </w:t>
      </w:r>
      <w:proofErr w:type="spellStart"/>
      <w:r w:rsidRPr="000108F3">
        <w:t>plasson</w:t>
      </w:r>
      <w:proofErr w:type="spellEnd"/>
      <w:r w:rsidRPr="000108F3">
        <w:t xml:space="preserve"> ou équivalent </w:t>
      </w:r>
    </w:p>
    <w:p w14:paraId="19C74B51" w14:textId="3986475C" w:rsidR="000108F3" w:rsidRPr="000108F3" w:rsidRDefault="000108F3" w:rsidP="007128EC">
      <w:pPr>
        <w:pStyle w:val="Sansinterligne"/>
        <w:numPr>
          <w:ilvl w:val="0"/>
          <w:numId w:val="46"/>
        </w:numPr>
      </w:pPr>
      <w:r w:rsidRPr="000108F3">
        <w:t xml:space="preserve">Manchon / Manchon </w:t>
      </w:r>
      <w:proofErr w:type="spellStart"/>
      <w:r w:rsidRPr="000108F3">
        <w:t>plasson</w:t>
      </w:r>
      <w:proofErr w:type="spellEnd"/>
      <w:r w:rsidRPr="000108F3">
        <w:t xml:space="preserve"> ou équivalent </w:t>
      </w:r>
    </w:p>
    <w:p w14:paraId="0DA130BB" w14:textId="71B8D070" w:rsidR="000108F3" w:rsidRPr="000108F3" w:rsidRDefault="000108F3" w:rsidP="007128EC">
      <w:pPr>
        <w:pStyle w:val="Sansinterligne"/>
        <w:numPr>
          <w:ilvl w:val="0"/>
          <w:numId w:val="46"/>
        </w:numPr>
      </w:pPr>
      <w:r w:rsidRPr="000108F3">
        <w:t xml:space="preserve">Coude  / Coude </w:t>
      </w:r>
      <w:proofErr w:type="spellStart"/>
      <w:r w:rsidRPr="000108F3">
        <w:t>plasson</w:t>
      </w:r>
      <w:proofErr w:type="spellEnd"/>
      <w:r w:rsidRPr="000108F3">
        <w:t xml:space="preserve"> </w:t>
      </w:r>
    </w:p>
    <w:p w14:paraId="7BD7224A" w14:textId="3457A7EF" w:rsidR="000108F3" w:rsidRDefault="000108F3" w:rsidP="007128EC">
      <w:pPr>
        <w:pStyle w:val="Sansinterligne"/>
        <w:numPr>
          <w:ilvl w:val="0"/>
          <w:numId w:val="46"/>
        </w:numPr>
      </w:pPr>
      <w:r w:rsidRPr="000108F3">
        <w:t xml:space="preserve">Bouchon / Bouchon </w:t>
      </w:r>
      <w:proofErr w:type="spellStart"/>
      <w:r w:rsidRPr="000108F3">
        <w:t>plasson</w:t>
      </w:r>
      <w:proofErr w:type="spellEnd"/>
      <w:r w:rsidRPr="000108F3">
        <w:t xml:space="preserve"> </w:t>
      </w:r>
    </w:p>
    <w:p w14:paraId="12EF8871" w14:textId="77777777" w:rsidR="00267D59" w:rsidRPr="000108F3" w:rsidRDefault="00267D59" w:rsidP="000108F3">
      <w:pPr>
        <w:pStyle w:val="Paragraphedeliste"/>
        <w:jc w:val="left"/>
        <w:rPr>
          <w:szCs w:val="20"/>
        </w:rPr>
      </w:pPr>
    </w:p>
    <w:p w14:paraId="074B5F1B" w14:textId="7A595019" w:rsidR="000108F3" w:rsidRPr="000108F3" w:rsidRDefault="000108F3" w:rsidP="00366981">
      <w:pPr>
        <w:pStyle w:val="Titre3"/>
        <w:numPr>
          <w:ilvl w:val="2"/>
          <w:numId w:val="55"/>
        </w:numPr>
      </w:pPr>
      <w:bookmarkStart w:id="88" w:name="_Toc63950795"/>
      <w:r w:rsidRPr="000108F3">
        <w:t>Fourniture et pose d'arroseurs escamotable</w:t>
      </w:r>
      <w:bookmarkEnd w:id="88"/>
    </w:p>
    <w:p w14:paraId="718C49C6" w14:textId="0E985B1A" w:rsidR="000108F3" w:rsidRDefault="000108F3" w:rsidP="00267D59">
      <w:pPr>
        <w:pStyle w:val="Sansinterligne"/>
      </w:pPr>
      <w:r w:rsidRPr="000108F3">
        <w:t>Ce prix inclus, la fourniture, la pose, la mise à niveau, les raccordements, les réglages y compris tout matériel nécessaire à son fonctionnement</w:t>
      </w:r>
    </w:p>
    <w:p w14:paraId="05EBA381" w14:textId="77777777" w:rsidR="00267D59" w:rsidRPr="000108F3" w:rsidRDefault="00267D59" w:rsidP="000108F3">
      <w:pPr>
        <w:pStyle w:val="Paragraphedeliste"/>
        <w:jc w:val="left"/>
        <w:rPr>
          <w:szCs w:val="20"/>
        </w:rPr>
      </w:pPr>
    </w:p>
    <w:p w14:paraId="2DF72F43" w14:textId="1F5172D0" w:rsidR="000108F3" w:rsidRPr="000108F3" w:rsidRDefault="000108F3" w:rsidP="00366981">
      <w:pPr>
        <w:pStyle w:val="Titre3"/>
        <w:numPr>
          <w:ilvl w:val="2"/>
          <w:numId w:val="55"/>
        </w:numPr>
      </w:pPr>
      <w:bookmarkStart w:id="89" w:name="_Toc63950796"/>
      <w:r w:rsidRPr="000108F3">
        <w:t>Fourniture et pose d'une tuyère</w:t>
      </w:r>
      <w:bookmarkEnd w:id="89"/>
      <w:r w:rsidRPr="000108F3">
        <w:t xml:space="preserve"> </w:t>
      </w:r>
    </w:p>
    <w:p w14:paraId="7EDCDA67" w14:textId="77777777" w:rsidR="000108F3" w:rsidRPr="000108F3" w:rsidRDefault="000108F3" w:rsidP="002B38D2">
      <w:pPr>
        <w:pStyle w:val="Sansinterligne"/>
      </w:pPr>
      <w:r w:rsidRPr="000108F3">
        <w:t>Ce prix inclus, la fourniture, la pose, la mise à niveau, les raccordements, les réglages y compris tout matériel nécessaire à son fonctionnement</w:t>
      </w:r>
    </w:p>
    <w:p w14:paraId="79B3A30A" w14:textId="4212370A" w:rsidR="000108F3" w:rsidRPr="000108F3" w:rsidRDefault="000108F3" w:rsidP="007128EC">
      <w:pPr>
        <w:pStyle w:val="Sansinterligne"/>
        <w:numPr>
          <w:ilvl w:val="0"/>
          <w:numId w:val="47"/>
        </w:numPr>
      </w:pPr>
      <w:r w:rsidRPr="000108F3">
        <w:t xml:space="preserve">Tuyères de type TORO 570 Z3P ou équivalent </w:t>
      </w:r>
    </w:p>
    <w:p w14:paraId="7B82C01F" w14:textId="00272182" w:rsidR="000108F3" w:rsidRDefault="000108F3" w:rsidP="007128EC">
      <w:pPr>
        <w:pStyle w:val="Sansinterligne"/>
        <w:numPr>
          <w:ilvl w:val="0"/>
          <w:numId w:val="47"/>
        </w:numPr>
      </w:pPr>
      <w:r w:rsidRPr="000108F3">
        <w:t xml:space="preserve">Tuyères de type RAIN BIRD 1800 ou équivalent </w:t>
      </w:r>
    </w:p>
    <w:p w14:paraId="53732A98" w14:textId="77777777" w:rsidR="00267D59" w:rsidRPr="000108F3" w:rsidRDefault="00267D59" w:rsidP="000108F3">
      <w:pPr>
        <w:pStyle w:val="Paragraphedeliste"/>
        <w:jc w:val="left"/>
        <w:rPr>
          <w:szCs w:val="20"/>
        </w:rPr>
      </w:pPr>
    </w:p>
    <w:p w14:paraId="62117173" w14:textId="29FDDF0E" w:rsidR="000108F3" w:rsidRPr="000108F3" w:rsidRDefault="000108F3" w:rsidP="00366981">
      <w:pPr>
        <w:pStyle w:val="Titre3"/>
        <w:numPr>
          <w:ilvl w:val="2"/>
          <w:numId w:val="55"/>
        </w:numPr>
      </w:pPr>
      <w:bookmarkStart w:id="90" w:name="_Toc63950797"/>
      <w:r w:rsidRPr="000108F3">
        <w:t>Fourniture et pose de buse</w:t>
      </w:r>
      <w:bookmarkEnd w:id="90"/>
    </w:p>
    <w:p w14:paraId="523A4349" w14:textId="0B5805DF" w:rsidR="000108F3" w:rsidRDefault="000108F3" w:rsidP="002B38D2">
      <w:pPr>
        <w:pStyle w:val="Sansinterligne"/>
      </w:pPr>
      <w:r w:rsidRPr="000108F3">
        <w:t>Ce prix inclus, la fourniture, la pose, les raccordements et les réglages</w:t>
      </w:r>
    </w:p>
    <w:p w14:paraId="4AE5ED50" w14:textId="77777777" w:rsidR="002B38D2" w:rsidRPr="000108F3" w:rsidRDefault="002B38D2" w:rsidP="000108F3">
      <w:pPr>
        <w:pStyle w:val="Paragraphedeliste"/>
        <w:jc w:val="left"/>
        <w:rPr>
          <w:szCs w:val="20"/>
        </w:rPr>
      </w:pPr>
    </w:p>
    <w:p w14:paraId="203420B0" w14:textId="488CCB29" w:rsidR="000108F3" w:rsidRPr="000108F3" w:rsidRDefault="000108F3" w:rsidP="00366981">
      <w:pPr>
        <w:pStyle w:val="Titre3"/>
        <w:numPr>
          <w:ilvl w:val="2"/>
          <w:numId w:val="55"/>
        </w:numPr>
      </w:pPr>
      <w:bookmarkStart w:id="91" w:name="_Toc63950798"/>
      <w:r w:rsidRPr="000108F3">
        <w:t>Fourniture et pose de bouche d'arrosage incongelable de type Bayard ou équivalent</w:t>
      </w:r>
      <w:bookmarkEnd w:id="91"/>
    </w:p>
    <w:p w14:paraId="0AD6B943" w14:textId="395BA7C3" w:rsidR="000108F3" w:rsidRDefault="000108F3" w:rsidP="002B38D2">
      <w:pPr>
        <w:pStyle w:val="Sansinterligne"/>
      </w:pPr>
      <w:r w:rsidRPr="000108F3">
        <w:t>Ce prix inclus, la fourniture, la pose, la mise à niveau, les raccordements y compris tout matériel nécessaire à son fonctionnement (épingles de fixation, tuyaux de raccordements,…)</w:t>
      </w:r>
    </w:p>
    <w:p w14:paraId="0C3FADA6" w14:textId="77777777" w:rsidR="002B38D2" w:rsidRPr="000108F3" w:rsidRDefault="002B38D2" w:rsidP="000108F3">
      <w:pPr>
        <w:pStyle w:val="Paragraphedeliste"/>
        <w:jc w:val="left"/>
        <w:rPr>
          <w:szCs w:val="20"/>
        </w:rPr>
      </w:pPr>
    </w:p>
    <w:p w14:paraId="6A8DF117" w14:textId="494634D8" w:rsidR="000108F3" w:rsidRPr="000108F3" w:rsidRDefault="000108F3" w:rsidP="00366981">
      <w:pPr>
        <w:pStyle w:val="Titre3"/>
        <w:numPr>
          <w:ilvl w:val="2"/>
          <w:numId w:val="55"/>
        </w:numPr>
      </w:pPr>
      <w:bookmarkStart w:id="92" w:name="_Toc63950799"/>
      <w:r w:rsidRPr="000108F3">
        <w:t>Fourniture et pose de bouche d'un clapet-vanne avec clé de réglage</w:t>
      </w:r>
      <w:bookmarkEnd w:id="92"/>
    </w:p>
    <w:p w14:paraId="6266F092" w14:textId="5819E4C1" w:rsidR="000108F3" w:rsidRDefault="000108F3" w:rsidP="002B38D2">
      <w:pPr>
        <w:pStyle w:val="Sansinterligne"/>
      </w:pPr>
      <w:r w:rsidRPr="000108F3">
        <w:t>Ce prix inclus, la fourniture, la pose, la mise à niveau, les raccordements y compris tout matériel nécessaire à son fonctionnement (épingles de fixation, tuyaux de raccordements,…)</w:t>
      </w:r>
    </w:p>
    <w:p w14:paraId="7469AA0F" w14:textId="77777777" w:rsidR="002B38D2" w:rsidRPr="000108F3" w:rsidRDefault="002B38D2" w:rsidP="000108F3">
      <w:pPr>
        <w:pStyle w:val="Paragraphedeliste"/>
        <w:jc w:val="left"/>
        <w:rPr>
          <w:szCs w:val="20"/>
        </w:rPr>
      </w:pPr>
    </w:p>
    <w:p w14:paraId="2227FC7D" w14:textId="42B68DE9" w:rsidR="000108F3" w:rsidRPr="000108F3" w:rsidRDefault="000108F3" w:rsidP="00366981">
      <w:pPr>
        <w:pStyle w:val="Titre3"/>
        <w:numPr>
          <w:ilvl w:val="2"/>
          <w:numId w:val="55"/>
        </w:numPr>
      </w:pPr>
      <w:bookmarkStart w:id="93" w:name="_Toc63950800"/>
      <w:r w:rsidRPr="000108F3">
        <w:lastRenderedPageBreak/>
        <w:t>Fourniture et pose de goutteur intégré de type NETAFIM ou équivalent</w:t>
      </w:r>
      <w:bookmarkEnd w:id="93"/>
    </w:p>
    <w:p w14:paraId="730E0D04" w14:textId="489B2215" w:rsidR="000108F3" w:rsidRDefault="000108F3" w:rsidP="0055781B">
      <w:pPr>
        <w:pStyle w:val="Sansinterligne"/>
      </w:pPr>
      <w:r w:rsidRPr="000108F3">
        <w:t>Ce prix inclus, la fourniture, la pose, les raccordements, les réglages y compris tout matériel nécessaire à son fonctionnement (épingles de fixation, tuyaux de raccordements,…)</w:t>
      </w:r>
    </w:p>
    <w:p w14:paraId="02774D7C" w14:textId="77777777" w:rsidR="0055781B" w:rsidRPr="000108F3" w:rsidRDefault="0055781B" w:rsidP="000108F3">
      <w:pPr>
        <w:pStyle w:val="Paragraphedeliste"/>
        <w:jc w:val="left"/>
        <w:rPr>
          <w:szCs w:val="20"/>
        </w:rPr>
      </w:pPr>
    </w:p>
    <w:p w14:paraId="7D1648D6" w14:textId="135CFA19" w:rsidR="000108F3" w:rsidRPr="000108F3" w:rsidRDefault="000108F3" w:rsidP="00366981">
      <w:pPr>
        <w:pStyle w:val="Titre3"/>
        <w:numPr>
          <w:ilvl w:val="2"/>
          <w:numId w:val="55"/>
        </w:numPr>
      </w:pPr>
      <w:bookmarkStart w:id="94" w:name="_Toc63950801"/>
      <w:r w:rsidRPr="000108F3">
        <w:t>Fourniture et pose de vanne électrique à solénoïde</w:t>
      </w:r>
      <w:bookmarkEnd w:id="94"/>
    </w:p>
    <w:p w14:paraId="5AF539A5" w14:textId="77777777" w:rsidR="000108F3" w:rsidRPr="000108F3" w:rsidRDefault="000108F3" w:rsidP="0055781B">
      <w:pPr>
        <w:pStyle w:val="Sansinterligne"/>
      </w:pPr>
      <w:r w:rsidRPr="000108F3">
        <w:t>Ce prix inclus, la fourniture, la pose, les raccordements y compris raccords union PVC démontable</w:t>
      </w:r>
    </w:p>
    <w:p w14:paraId="0A24CD0A" w14:textId="77777777" w:rsidR="0055781B" w:rsidRDefault="0055781B" w:rsidP="000108F3">
      <w:pPr>
        <w:pStyle w:val="Paragraphedeliste"/>
        <w:jc w:val="left"/>
        <w:rPr>
          <w:szCs w:val="20"/>
        </w:rPr>
      </w:pPr>
    </w:p>
    <w:p w14:paraId="0CB14B2E" w14:textId="32ED2C05" w:rsidR="000108F3" w:rsidRPr="000108F3" w:rsidRDefault="000108F3" w:rsidP="00366981">
      <w:pPr>
        <w:pStyle w:val="Titre3"/>
        <w:numPr>
          <w:ilvl w:val="2"/>
          <w:numId w:val="55"/>
        </w:numPr>
      </w:pPr>
      <w:bookmarkStart w:id="95" w:name="_Toc63950802"/>
      <w:r w:rsidRPr="000108F3">
        <w:t xml:space="preserve">Fourniture et pose d'un </w:t>
      </w:r>
      <w:proofErr w:type="spellStart"/>
      <w:r w:rsidRPr="000108F3">
        <w:t>solenoide</w:t>
      </w:r>
      <w:proofErr w:type="spellEnd"/>
      <w:r w:rsidRPr="000108F3">
        <w:t xml:space="preserve"> pour électrovanne PGA</w:t>
      </w:r>
      <w:bookmarkEnd w:id="95"/>
    </w:p>
    <w:p w14:paraId="089DEE32" w14:textId="76C0F174" w:rsidR="000108F3" w:rsidRDefault="000108F3" w:rsidP="0055781B">
      <w:pPr>
        <w:pStyle w:val="Sansinterligne"/>
      </w:pPr>
      <w:r w:rsidRPr="000108F3">
        <w:t>Ce prix inclus, la fourniture, la pose, les raccordements, la programmation et les essais y compris tout matériel nécessaire à son fonctionnement</w:t>
      </w:r>
    </w:p>
    <w:p w14:paraId="62FBD99D" w14:textId="77777777" w:rsidR="0055781B" w:rsidRPr="000108F3" w:rsidRDefault="0055781B" w:rsidP="000108F3">
      <w:pPr>
        <w:pStyle w:val="Paragraphedeliste"/>
        <w:jc w:val="left"/>
        <w:rPr>
          <w:szCs w:val="20"/>
        </w:rPr>
      </w:pPr>
    </w:p>
    <w:p w14:paraId="2DC79668" w14:textId="05A8109D" w:rsidR="000108F3" w:rsidRPr="000108F3" w:rsidRDefault="000108F3" w:rsidP="00366981">
      <w:pPr>
        <w:pStyle w:val="Titre3"/>
        <w:numPr>
          <w:ilvl w:val="2"/>
          <w:numId w:val="55"/>
        </w:numPr>
      </w:pPr>
      <w:bookmarkStart w:id="96" w:name="_Toc63950803"/>
      <w:r w:rsidRPr="000108F3">
        <w:t>Fourniture et pose d'un boîtier de commande 2 stations</w:t>
      </w:r>
      <w:bookmarkEnd w:id="96"/>
    </w:p>
    <w:p w14:paraId="2825A095" w14:textId="77777777" w:rsidR="0055781B" w:rsidRDefault="000108F3" w:rsidP="0055781B">
      <w:pPr>
        <w:pStyle w:val="Sansinterligne"/>
      </w:pPr>
      <w:r w:rsidRPr="000108F3">
        <w:t>Ce prix inclus, la fourniture, la pose, les raccordements et les réglages</w:t>
      </w:r>
      <w:r w:rsidR="0055781B">
        <w:t xml:space="preserve"> </w:t>
      </w:r>
    </w:p>
    <w:p w14:paraId="62741DC9" w14:textId="68B2A30A" w:rsidR="000108F3" w:rsidRDefault="000108F3" w:rsidP="0055781B">
      <w:pPr>
        <w:pStyle w:val="Sansinterligne"/>
      </w:pPr>
      <w:r w:rsidRPr="000108F3">
        <w:t>Radio station HUNTER ou équivalent W V c200E 2 stations</w:t>
      </w:r>
    </w:p>
    <w:p w14:paraId="487998E3" w14:textId="77777777" w:rsidR="0055781B" w:rsidRPr="000108F3" w:rsidRDefault="0055781B" w:rsidP="000108F3">
      <w:pPr>
        <w:pStyle w:val="Paragraphedeliste"/>
        <w:jc w:val="left"/>
        <w:rPr>
          <w:szCs w:val="20"/>
        </w:rPr>
      </w:pPr>
    </w:p>
    <w:p w14:paraId="1BA7932B" w14:textId="0027D724" w:rsidR="000108F3" w:rsidRPr="000108F3" w:rsidRDefault="000108F3" w:rsidP="00366981">
      <w:pPr>
        <w:pStyle w:val="Titre3"/>
        <w:numPr>
          <w:ilvl w:val="2"/>
          <w:numId w:val="55"/>
        </w:numPr>
      </w:pPr>
      <w:bookmarkStart w:id="97" w:name="_Toc63950804"/>
      <w:r w:rsidRPr="000108F3">
        <w:t>Fourniture et mise en place de petit matériel électrique</w:t>
      </w:r>
      <w:bookmarkEnd w:id="97"/>
    </w:p>
    <w:p w14:paraId="06C5A8B9" w14:textId="77777777" w:rsidR="000108F3" w:rsidRPr="000108F3" w:rsidRDefault="000108F3" w:rsidP="0055781B">
      <w:pPr>
        <w:pStyle w:val="Sansinterligne"/>
      </w:pPr>
      <w:r w:rsidRPr="000108F3">
        <w:t>Ce prix inclue, la fourniture, la pose, les raccordements y compris toutes sujétions.</w:t>
      </w:r>
    </w:p>
    <w:p w14:paraId="67E67B59" w14:textId="49042AA5" w:rsidR="000108F3" w:rsidRPr="000108F3" w:rsidRDefault="000108F3" w:rsidP="007128EC">
      <w:pPr>
        <w:pStyle w:val="Sansinterligne"/>
        <w:numPr>
          <w:ilvl w:val="0"/>
          <w:numId w:val="48"/>
        </w:numPr>
      </w:pPr>
      <w:r w:rsidRPr="000108F3">
        <w:t>Fiche de connexion électrique</w:t>
      </w:r>
    </w:p>
    <w:p w14:paraId="101703BD" w14:textId="4F5059D5" w:rsidR="000108F3" w:rsidRPr="000108F3" w:rsidRDefault="000108F3" w:rsidP="007128EC">
      <w:pPr>
        <w:pStyle w:val="Sansinterligne"/>
        <w:numPr>
          <w:ilvl w:val="0"/>
          <w:numId w:val="48"/>
        </w:numPr>
      </w:pPr>
      <w:r w:rsidRPr="000108F3">
        <w:t>Pile 9 volts pour radio station</w:t>
      </w:r>
    </w:p>
    <w:p w14:paraId="5DF72D8B" w14:textId="1E5F4F78" w:rsidR="000108F3" w:rsidRPr="000108F3" w:rsidRDefault="000108F3" w:rsidP="007128EC">
      <w:pPr>
        <w:pStyle w:val="Sansinterligne"/>
        <w:numPr>
          <w:ilvl w:val="0"/>
          <w:numId w:val="48"/>
        </w:numPr>
      </w:pPr>
      <w:r w:rsidRPr="000108F3">
        <w:t>Batterie 12 volts pour filtrons</w:t>
      </w:r>
    </w:p>
    <w:p w14:paraId="460D70E9" w14:textId="77777777" w:rsidR="0055781B" w:rsidRDefault="0055781B" w:rsidP="000108F3">
      <w:pPr>
        <w:pStyle w:val="Paragraphedeliste"/>
        <w:jc w:val="left"/>
        <w:rPr>
          <w:szCs w:val="20"/>
        </w:rPr>
      </w:pPr>
    </w:p>
    <w:p w14:paraId="6E9B1D10" w14:textId="32E2F1FC" w:rsidR="000108F3" w:rsidRPr="000108F3" w:rsidRDefault="000108F3" w:rsidP="00366981">
      <w:pPr>
        <w:pStyle w:val="Titre3"/>
        <w:numPr>
          <w:ilvl w:val="2"/>
          <w:numId w:val="55"/>
        </w:numPr>
      </w:pPr>
      <w:bookmarkStart w:id="98" w:name="_Toc63950805"/>
      <w:r w:rsidRPr="000108F3">
        <w:t>Fourniture et pose d'un regard avec verrouillage y compris dépose de l'ancien regard</w:t>
      </w:r>
      <w:bookmarkEnd w:id="98"/>
    </w:p>
    <w:p w14:paraId="4FB6DA69" w14:textId="77777777" w:rsidR="000108F3" w:rsidRPr="000108F3" w:rsidRDefault="000108F3" w:rsidP="007128EC">
      <w:pPr>
        <w:pStyle w:val="Sansinterligne"/>
      </w:pPr>
      <w:r w:rsidRPr="000108F3">
        <w:t>Ce prix rémunère la dépose de l'ancien regard, la fourniture et la pose du nouveau regard y compris terrassements, évacuation des produits et remise en œuvre des abords.</w:t>
      </w:r>
    </w:p>
    <w:p w14:paraId="34E5C1B1" w14:textId="50DD141B" w:rsidR="000108F3" w:rsidRPr="000108F3" w:rsidRDefault="000108F3" w:rsidP="007128EC">
      <w:pPr>
        <w:pStyle w:val="Sansinterligne"/>
        <w:numPr>
          <w:ilvl w:val="0"/>
          <w:numId w:val="49"/>
        </w:numPr>
      </w:pPr>
      <w:r w:rsidRPr="000108F3">
        <w:t>Regard rectangulaire Section = 50x37 Hauteur = 36 cm</w:t>
      </w:r>
    </w:p>
    <w:p w14:paraId="6D446B14" w14:textId="4F513ECB" w:rsidR="000108F3" w:rsidRPr="000108F3" w:rsidRDefault="000108F3" w:rsidP="007128EC">
      <w:pPr>
        <w:pStyle w:val="Sansinterligne"/>
        <w:numPr>
          <w:ilvl w:val="0"/>
          <w:numId w:val="49"/>
        </w:numPr>
      </w:pPr>
      <w:r w:rsidRPr="000108F3">
        <w:t>Regard circulaire Diamètre = 25,5 cm Hauteur = 25 cm</w:t>
      </w:r>
    </w:p>
    <w:p w14:paraId="165AFC98" w14:textId="77777777" w:rsidR="007128EC" w:rsidRDefault="007128EC" w:rsidP="000108F3">
      <w:pPr>
        <w:pStyle w:val="Paragraphedeliste"/>
        <w:jc w:val="left"/>
        <w:rPr>
          <w:szCs w:val="20"/>
        </w:rPr>
      </w:pPr>
    </w:p>
    <w:p w14:paraId="74CCDEEA" w14:textId="1A610073" w:rsidR="000108F3" w:rsidRPr="000108F3" w:rsidRDefault="000108F3" w:rsidP="00366981">
      <w:pPr>
        <w:pStyle w:val="Titre3"/>
        <w:numPr>
          <w:ilvl w:val="2"/>
          <w:numId w:val="55"/>
        </w:numPr>
      </w:pPr>
      <w:bookmarkStart w:id="99" w:name="_Toc63950806"/>
      <w:r w:rsidRPr="000108F3">
        <w:t>Fourniture et pose d'une console de programmation</w:t>
      </w:r>
      <w:bookmarkEnd w:id="99"/>
    </w:p>
    <w:p w14:paraId="7290B290" w14:textId="77777777" w:rsidR="000108F3" w:rsidRPr="000108F3" w:rsidRDefault="000108F3" w:rsidP="007128EC">
      <w:pPr>
        <w:pStyle w:val="Sansinterligne"/>
      </w:pPr>
      <w:r w:rsidRPr="000108F3">
        <w:t>Ce prix inclus, la fourniture, la pose, les raccordements, la programmation et les essais y compris tout matériel nécessaire à son fonctionnement</w:t>
      </w:r>
    </w:p>
    <w:p w14:paraId="341F2C62" w14:textId="418AA78C" w:rsidR="000108F3" w:rsidRPr="000108F3" w:rsidRDefault="000108F3" w:rsidP="007128EC">
      <w:pPr>
        <w:pStyle w:val="Sansinterligne"/>
        <w:numPr>
          <w:ilvl w:val="0"/>
          <w:numId w:val="50"/>
        </w:numPr>
      </w:pPr>
      <w:r w:rsidRPr="000108F3">
        <w:t>Console de programmation 36 zones</w:t>
      </w:r>
    </w:p>
    <w:p w14:paraId="2AF67F00" w14:textId="6B30A2D3" w:rsidR="000108F3" w:rsidRPr="000108F3" w:rsidRDefault="000108F3" w:rsidP="007128EC">
      <w:pPr>
        <w:pStyle w:val="Sansinterligne"/>
        <w:numPr>
          <w:ilvl w:val="0"/>
          <w:numId w:val="50"/>
        </w:numPr>
      </w:pPr>
      <w:r w:rsidRPr="000108F3">
        <w:t>Console de programmation 44 zones</w:t>
      </w:r>
    </w:p>
    <w:p w14:paraId="3A3D7076" w14:textId="77777777" w:rsidR="007128EC" w:rsidRDefault="007128EC" w:rsidP="000108F3">
      <w:pPr>
        <w:pStyle w:val="Paragraphedeliste"/>
        <w:jc w:val="left"/>
        <w:rPr>
          <w:szCs w:val="20"/>
        </w:rPr>
      </w:pPr>
    </w:p>
    <w:p w14:paraId="4D72DCD8" w14:textId="46EE2CE7" w:rsidR="000108F3" w:rsidRPr="000108F3" w:rsidRDefault="000108F3" w:rsidP="00366981">
      <w:pPr>
        <w:pStyle w:val="Titre3"/>
        <w:numPr>
          <w:ilvl w:val="2"/>
          <w:numId w:val="55"/>
        </w:numPr>
      </w:pPr>
      <w:bookmarkStart w:id="100" w:name="_Toc63950807"/>
      <w:r w:rsidRPr="007128EC">
        <w:rPr>
          <w:rStyle w:val="Titre3Car"/>
        </w:rPr>
        <w:t>Fourniture</w:t>
      </w:r>
      <w:r w:rsidRPr="000108F3">
        <w:t xml:space="preserve"> et pose d'un programmateur RAIN BIRD de type WP8 ou équivalent</w:t>
      </w:r>
      <w:bookmarkEnd w:id="100"/>
    </w:p>
    <w:p w14:paraId="4A8F2D00" w14:textId="77777777" w:rsidR="000108F3" w:rsidRPr="000108F3" w:rsidRDefault="000108F3" w:rsidP="007128EC">
      <w:pPr>
        <w:pStyle w:val="Sansinterligne"/>
      </w:pPr>
      <w:r w:rsidRPr="000108F3">
        <w:t>Ce prix inclus, la fourniture, la pose, les raccordements, la programmation et les essais y compris tout matériel nécessaire à son fonctionnement</w:t>
      </w:r>
    </w:p>
    <w:p w14:paraId="5E4E63EC" w14:textId="77777777" w:rsidR="007128EC" w:rsidRDefault="007128EC" w:rsidP="000108F3">
      <w:pPr>
        <w:pStyle w:val="Paragraphedeliste"/>
        <w:jc w:val="left"/>
        <w:rPr>
          <w:szCs w:val="20"/>
        </w:rPr>
      </w:pPr>
    </w:p>
    <w:p w14:paraId="71BE2D5E" w14:textId="608B627E" w:rsidR="000108F3" w:rsidRPr="007128EC" w:rsidRDefault="000108F3" w:rsidP="00366981">
      <w:pPr>
        <w:pStyle w:val="Titre3"/>
        <w:numPr>
          <w:ilvl w:val="2"/>
          <w:numId w:val="55"/>
        </w:numPr>
      </w:pPr>
      <w:bookmarkStart w:id="101" w:name="_Toc63950808"/>
      <w:r w:rsidRPr="007128EC">
        <w:t>Fourniture et pose d'un pluviomètre électrique</w:t>
      </w:r>
      <w:bookmarkEnd w:id="101"/>
    </w:p>
    <w:p w14:paraId="27DF5D38" w14:textId="77777777" w:rsidR="000108F3" w:rsidRPr="000108F3" w:rsidRDefault="000108F3" w:rsidP="007128EC">
      <w:pPr>
        <w:pStyle w:val="Sansinterligne"/>
      </w:pPr>
      <w:r w:rsidRPr="000108F3">
        <w:t>Ce prix inclus, la fourniture, la pose, les raccordements, la programmation et les essais y compris tout matériel nécessaire à son fonctionnement.</w:t>
      </w:r>
    </w:p>
    <w:p w14:paraId="3F0800BD" w14:textId="77777777" w:rsidR="000108F3" w:rsidRPr="000108F3" w:rsidRDefault="000108F3" w:rsidP="007128EC">
      <w:pPr>
        <w:pStyle w:val="Sansinterligne"/>
      </w:pPr>
      <w:r w:rsidRPr="000108F3">
        <w:t>Il sera de type RAINCHECK  de la société RAIN BIRD ou équivalent."</w:t>
      </w:r>
    </w:p>
    <w:p w14:paraId="17C1CD19" w14:textId="77777777" w:rsidR="007128EC" w:rsidRDefault="007128EC" w:rsidP="000108F3">
      <w:pPr>
        <w:pStyle w:val="Paragraphedeliste"/>
        <w:jc w:val="left"/>
        <w:rPr>
          <w:szCs w:val="20"/>
        </w:rPr>
      </w:pPr>
    </w:p>
    <w:p w14:paraId="311132DF" w14:textId="04B7BC5C" w:rsidR="000108F3" w:rsidRPr="000108F3" w:rsidRDefault="000108F3" w:rsidP="00366981">
      <w:pPr>
        <w:pStyle w:val="Titre3"/>
        <w:numPr>
          <w:ilvl w:val="2"/>
          <w:numId w:val="55"/>
        </w:numPr>
      </w:pPr>
      <w:bookmarkStart w:id="102" w:name="_Toc63950809"/>
      <w:r w:rsidRPr="000108F3">
        <w:lastRenderedPageBreak/>
        <w:t>Fourniture et pose d'une pompe verticale EVM multicellulaire (inox) AISI 316 pression max 25 bar</w:t>
      </w:r>
      <w:bookmarkEnd w:id="102"/>
    </w:p>
    <w:p w14:paraId="7BD9512D" w14:textId="77777777" w:rsidR="000108F3" w:rsidRPr="000108F3" w:rsidRDefault="000108F3" w:rsidP="007128EC">
      <w:pPr>
        <w:pStyle w:val="Sansinterligne"/>
      </w:pPr>
      <w:r w:rsidRPr="000108F3">
        <w:t>Ce prix inclus, la fourniture, la pose, les raccordements, la programmation et les essais y compris tout matériel nécessaire à son fonctionnement</w:t>
      </w:r>
    </w:p>
    <w:p w14:paraId="24D49982" w14:textId="77777777" w:rsidR="007128EC" w:rsidRDefault="007128EC" w:rsidP="000108F3">
      <w:pPr>
        <w:pStyle w:val="Paragraphedeliste"/>
        <w:jc w:val="left"/>
        <w:rPr>
          <w:szCs w:val="20"/>
        </w:rPr>
      </w:pPr>
    </w:p>
    <w:p w14:paraId="5B0C2614" w14:textId="565C0FBD" w:rsidR="000108F3" w:rsidRPr="000108F3" w:rsidRDefault="000108F3" w:rsidP="00366981">
      <w:pPr>
        <w:pStyle w:val="Titre3"/>
        <w:numPr>
          <w:ilvl w:val="2"/>
          <w:numId w:val="55"/>
        </w:numPr>
      </w:pPr>
      <w:bookmarkStart w:id="103" w:name="_Toc63950810"/>
      <w:r w:rsidRPr="000108F3">
        <w:t xml:space="preserve">Fourniture et pose d'une station de filtration Spin </w:t>
      </w:r>
      <w:proofErr w:type="spellStart"/>
      <w:r w:rsidRPr="000108F3">
        <w:t>Klin</w:t>
      </w:r>
      <w:proofErr w:type="spellEnd"/>
      <w:r w:rsidRPr="000108F3">
        <w:t xml:space="preserve"> star 2, débit 24m3/h, pression max 10bar</w:t>
      </w:r>
      <w:bookmarkEnd w:id="103"/>
    </w:p>
    <w:p w14:paraId="7C1DBB7B" w14:textId="77777777" w:rsidR="000108F3" w:rsidRPr="000108F3" w:rsidRDefault="000108F3" w:rsidP="007128EC">
      <w:pPr>
        <w:pStyle w:val="Sansinterligne"/>
      </w:pPr>
      <w:r w:rsidRPr="000108F3">
        <w:t>Ce prix inclus, la fourniture, la pose, les raccordements, la programmation et les essais y compris tout matériel nécessaire à son fonctionnement</w:t>
      </w:r>
    </w:p>
    <w:p w14:paraId="01EFE127" w14:textId="77777777" w:rsidR="007128EC" w:rsidRDefault="007128EC" w:rsidP="000108F3">
      <w:pPr>
        <w:pStyle w:val="Paragraphedeliste"/>
        <w:jc w:val="left"/>
        <w:rPr>
          <w:szCs w:val="20"/>
        </w:rPr>
      </w:pPr>
    </w:p>
    <w:p w14:paraId="1BAE654E" w14:textId="2C1D7A77" w:rsidR="000108F3" w:rsidRPr="000108F3" w:rsidRDefault="000108F3" w:rsidP="00366981">
      <w:pPr>
        <w:pStyle w:val="Titre3"/>
        <w:numPr>
          <w:ilvl w:val="2"/>
          <w:numId w:val="55"/>
        </w:numPr>
      </w:pPr>
      <w:bookmarkStart w:id="104" w:name="_Toc63950811"/>
      <w:r w:rsidRPr="000108F3">
        <w:t>Fourniture et pose d'un réservoir à vessie verticale 300L</w:t>
      </w:r>
      <w:bookmarkEnd w:id="104"/>
    </w:p>
    <w:p w14:paraId="0C71327D" w14:textId="5D6DF7ED" w:rsidR="000108F3" w:rsidRDefault="000108F3" w:rsidP="007128EC">
      <w:pPr>
        <w:pStyle w:val="Sansinterligne"/>
      </w:pPr>
      <w:r w:rsidRPr="000108F3">
        <w:t>Ce prix inclus, la fourniture, la pose, les raccordements, la programmation et les essais y compris tout matériel nécessaire à son fonctionnement</w:t>
      </w:r>
    </w:p>
    <w:p w14:paraId="5ECD31BD" w14:textId="77777777" w:rsidR="007128EC" w:rsidRPr="000108F3" w:rsidRDefault="007128EC" w:rsidP="000108F3">
      <w:pPr>
        <w:pStyle w:val="Paragraphedeliste"/>
        <w:jc w:val="left"/>
        <w:rPr>
          <w:szCs w:val="20"/>
        </w:rPr>
      </w:pPr>
    </w:p>
    <w:p w14:paraId="6DAA8E05" w14:textId="0CEE66CF" w:rsidR="000108F3" w:rsidRPr="000108F3" w:rsidRDefault="000108F3" w:rsidP="00366981">
      <w:pPr>
        <w:pStyle w:val="Titre3"/>
        <w:numPr>
          <w:ilvl w:val="2"/>
          <w:numId w:val="55"/>
        </w:numPr>
      </w:pPr>
      <w:bookmarkStart w:id="105" w:name="_Toc63950812"/>
      <w:r w:rsidRPr="000108F3">
        <w:t>Dépannage de l'installation d'arrosage</w:t>
      </w:r>
      <w:bookmarkEnd w:id="105"/>
    </w:p>
    <w:p w14:paraId="431740E4" w14:textId="77777777" w:rsidR="000108F3" w:rsidRPr="000108F3" w:rsidRDefault="000108F3" w:rsidP="007128EC">
      <w:pPr>
        <w:pStyle w:val="Sansinterligne"/>
      </w:pPr>
      <w:r w:rsidRPr="000108F3">
        <w:t>Cette prestation comprend la mise en eau des réseaux d'arrosage, la fermeture des purges, les essais de mise en pression, de réglage des arroseurs et du programmateur, et de la conformité de l'installation électrique.</w:t>
      </w:r>
    </w:p>
    <w:p w14:paraId="6E213408" w14:textId="220A8AE3" w:rsidR="000108F3" w:rsidRPr="000108F3" w:rsidRDefault="000108F3" w:rsidP="007128EC">
      <w:pPr>
        <w:pStyle w:val="Sansinterligne"/>
        <w:numPr>
          <w:ilvl w:val="0"/>
          <w:numId w:val="51"/>
        </w:numPr>
      </w:pPr>
      <w:r w:rsidRPr="000108F3">
        <w:t>Installation d'arrosage automatique</w:t>
      </w:r>
    </w:p>
    <w:p w14:paraId="0AD60282" w14:textId="0A99F327" w:rsidR="000108F3" w:rsidRPr="000108F3" w:rsidRDefault="000108F3" w:rsidP="007128EC">
      <w:pPr>
        <w:pStyle w:val="Sansinterligne"/>
        <w:numPr>
          <w:ilvl w:val="0"/>
          <w:numId w:val="51"/>
        </w:numPr>
      </w:pPr>
      <w:r w:rsidRPr="000108F3">
        <w:t>Installation d'arrosage semi-automatique</w:t>
      </w:r>
    </w:p>
    <w:p w14:paraId="6B35303F" w14:textId="77777777" w:rsidR="007128EC" w:rsidRDefault="007128EC" w:rsidP="000108F3">
      <w:pPr>
        <w:pStyle w:val="Paragraphedeliste"/>
        <w:jc w:val="left"/>
        <w:rPr>
          <w:szCs w:val="20"/>
        </w:rPr>
      </w:pPr>
    </w:p>
    <w:p w14:paraId="4F2AE268" w14:textId="0C170C07" w:rsidR="000108F3" w:rsidRPr="000108F3" w:rsidRDefault="000108F3" w:rsidP="00366981">
      <w:pPr>
        <w:pStyle w:val="Titre3"/>
        <w:numPr>
          <w:ilvl w:val="2"/>
          <w:numId w:val="55"/>
        </w:numPr>
      </w:pPr>
      <w:bookmarkStart w:id="106" w:name="_Toc63950813"/>
      <w:r w:rsidRPr="000108F3">
        <w:t>Mise hors gèle vérification de l'installation d'arrosage automatique</w:t>
      </w:r>
      <w:bookmarkEnd w:id="106"/>
    </w:p>
    <w:p w14:paraId="3B3C9DED" w14:textId="19AF546C" w:rsidR="000108F3" w:rsidRDefault="000108F3" w:rsidP="007128EC">
      <w:pPr>
        <w:pStyle w:val="Sansinterligne"/>
      </w:pPr>
      <w:r w:rsidRPr="000108F3">
        <w:t>Cette prestation concerne l'arrêt et la purge des installations, la vérification et l'entretien de cette installation. Il comprend la vidange de toutes les canalisations. Le démontage des purges automatiques pour assurer la purge complète des canalisations et sa vérification. La mise hors tension des programmateurs et la vérification de l'état des horloges. La vidange des réseaux des stations radio.</w:t>
      </w:r>
    </w:p>
    <w:p w14:paraId="76466E20" w14:textId="77777777" w:rsidR="007128EC" w:rsidRPr="000108F3" w:rsidRDefault="007128EC" w:rsidP="000108F3">
      <w:pPr>
        <w:pStyle w:val="Paragraphedeliste"/>
        <w:jc w:val="left"/>
        <w:rPr>
          <w:szCs w:val="20"/>
        </w:rPr>
      </w:pPr>
    </w:p>
    <w:p w14:paraId="1F836763" w14:textId="4A4A8EA2" w:rsidR="000108F3" w:rsidRPr="000108F3" w:rsidRDefault="000108F3" w:rsidP="00366981">
      <w:pPr>
        <w:pStyle w:val="Titre3"/>
        <w:numPr>
          <w:ilvl w:val="2"/>
          <w:numId w:val="55"/>
        </w:numPr>
      </w:pPr>
      <w:bookmarkStart w:id="107" w:name="_Toc63950814"/>
      <w:r w:rsidRPr="000108F3">
        <w:t>Dépose de l’intégralité des stations radio et stockage dans les ateliers des espaces verts</w:t>
      </w:r>
      <w:bookmarkEnd w:id="107"/>
    </w:p>
    <w:p w14:paraId="0F221616" w14:textId="3C1C86C4" w:rsidR="000108F3" w:rsidRDefault="000108F3" w:rsidP="007128EC">
      <w:pPr>
        <w:pStyle w:val="Sansinterligne"/>
      </w:pPr>
      <w:r w:rsidRPr="000108F3">
        <w:t>Cette prestation consiste à déposer l’intégralité des stations radio et stockage dans les ateliers des espaces verts.</w:t>
      </w:r>
    </w:p>
    <w:p w14:paraId="2D6AD2E3" w14:textId="77777777" w:rsidR="007128EC" w:rsidRPr="000108F3" w:rsidRDefault="007128EC" w:rsidP="000108F3">
      <w:pPr>
        <w:pStyle w:val="Paragraphedeliste"/>
        <w:jc w:val="left"/>
        <w:rPr>
          <w:szCs w:val="20"/>
        </w:rPr>
      </w:pPr>
    </w:p>
    <w:p w14:paraId="29B60AA8" w14:textId="1B26E8CD" w:rsidR="000108F3" w:rsidRPr="000108F3" w:rsidRDefault="000108F3" w:rsidP="00366981">
      <w:pPr>
        <w:pStyle w:val="Titre3"/>
        <w:numPr>
          <w:ilvl w:val="2"/>
          <w:numId w:val="55"/>
        </w:numPr>
      </w:pPr>
      <w:bookmarkStart w:id="108" w:name="_Toc63950815"/>
      <w:r w:rsidRPr="000108F3">
        <w:t>Repose des stations radio temporairement stockées dans les ateliers des espaces verts</w:t>
      </w:r>
      <w:bookmarkEnd w:id="108"/>
    </w:p>
    <w:p w14:paraId="47C39F81" w14:textId="77777777" w:rsidR="000108F3" w:rsidRPr="000108F3" w:rsidRDefault="000108F3" w:rsidP="007128EC">
      <w:pPr>
        <w:pStyle w:val="Sansinterligne"/>
      </w:pPr>
      <w:r w:rsidRPr="000108F3">
        <w:t>Cette prestation consiste à reposer l’intégralité des stations radio et stockage dans les ateliers des espaces verts.</w:t>
      </w:r>
    </w:p>
    <w:p w14:paraId="36CAF4DA" w14:textId="77777777" w:rsidR="000108F3" w:rsidRPr="000108F3" w:rsidRDefault="000108F3" w:rsidP="000108F3">
      <w:pPr>
        <w:pStyle w:val="Paragraphedeliste"/>
        <w:jc w:val="left"/>
        <w:rPr>
          <w:szCs w:val="20"/>
        </w:rPr>
      </w:pPr>
      <w:r w:rsidRPr="000108F3">
        <w:rPr>
          <w:szCs w:val="20"/>
        </w:rPr>
        <w:t> </w:t>
      </w:r>
    </w:p>
    <w:p w14:paraId="232012A2" w14:textId="77777777" w:rsidR="000108F3" w:rsidRPr="000108F3" w:rsidRDefault="000108F3" w:rsidP="000108F3">
      <w:pPr>
        <w:pStyle w:val="Paragraphedeliste"/>
        <w:jc w:val="left"/>
        <w:rPr>
          <w:szCs w:val="20"/>
        </w:rPr>
      </w:pPr>
    </w:p>
    <w:p w14:paraId="2077969D" w14:textId="4FB86591" w:rsidR="000108F3" w:rsidRPr="000108F3" w:rsidRDefault="00FD17D6" w:rsidP="007128EC">
      <w:pPr>
        <w:pStyle w:val="Titre1"/>
      </w:pPr>
      <w:bookmarkStart w:id="109" w:name="_Toc63950816"/>
      <w:proofErr w:type="spellStart"/>
      <w:r w:rsidRPr="000108F3">
        <w:t>Sujetions</w:t>
      </w:r>
      <w:proofErr w:type="spellEnd"/>
      <w:r w:rsidRPr="000108F3">
        <w:t xml:space="preserve"> de remises sur volume de travaux</w:t>
      </w:r>
      <w:bookmarkEnd w:id="109"/>
    </w:p>
    <w:p w14:paraId="26D9BCA2" w14:textId="523FF422" w:rsidR="000108F3" w:rsidRPr="000108F3" w:rsidRDefault="000108F3" w:rsidP="00366981">
      <w:pPr>
        <w:pStyle w:val="Titre2"/>
        <w:numPr>
          <w:ilvl w:val="1"/>
          <w:numId w:val="55"/>
        </w:numPr>
      </w:pPr>
      <w:bookmarkStart w:id="110" w:name="_Toc63950817"/>
      <w:r w:rsidRPr="000108F3">
        <w:t>Mise à disposition d'une nacelle de 20 m</w:t>
      </w:r>
      <w:bookmarkEnd w:id="110"/>
    </w:p>
    <w:p w14:paraId="0A266427" w14:textId="77777777" w:rsidR="000108F3" w:rsidRPr="000108F3" w:rsidRDefault="000108F3" w:rsidP="007128EC">
      <w:pPr>
        <w:pStyle w:val="Sansinterligne"/>
      </w:pPr>
      <w:r w:rsidRPr="000108F3">
        <w:t>Ce prix rémunère, à la journée, la mise à disposition sur site d’une nacelle de 20m y compris enlèvement</w:t>
      </w:r>
    </w:p>
    <w:p w14:paraId="2A952549" w14:textId="77777777" w:rsidR="007128EC" w:rsidRDefault="007128EC" w:rsidP="000108F3">
      <w:pPr>
        <w:pStyle w:val="Paragraphedeliste"/>
        <w:jc w:val="left"/>
        <w:rPr>
          <w:szCs w:val="20"/>
        </w:rPr>
      </w:pPr>
    </w:p>
    <w:p w14:paraId="7DDCE2B6" w14:textId="784E1302" w:rsidR="000108F3" w:rsidRPr="000108F3" w:rsidRDefault="000108F3" w:rsidP="00366981">
      <w:pPr>
        <w:pStyle w:val="Titre2"/>
        <w:numPr>
          <w:ilvl w:val="1"/>
          <w:numId w:val="55"/>
        </w:numPr>
      </w:pPr>
      <w:bookmarkStart w:id="111" w:name="_Toc63950818"/>
      <w:r w:rsidRPr="000108F3">
        <w:t>Mise à disposition d'un échafaudage roulant pour travaux en hauteur avec plancher de travail</w:t>
      </w:r>
      <w:bookmarkEnd w:id="111"/>
    </w:p>
    <w:p w14:paraId="1DF26950" w14:textId="77777777" w:rsidR="000108F3" w:rsidRPr="000108F3" w:rsidRDefault="000108F3" w:rsidP="007128EC">
      <w:pPr>
        <w:pStyle w:val="Sansinterligne"/>
      </w:pPr>
      <w:r w:rsidRPr="000108F3">
        <w:t>Ce prix rémunère, à la journée, la mise à disposition d’un échafaudage y compris enlèvement</w:t>
      </w:r>
    </w:p>
    <w:p w14:paraId="77BEEC03" w14:textId="507FC102" w:rsidR="000108F3" w:rsidRPr="000108F3" w:rsidRDefault="000108F3" w:rsidP="007128EC">
      <w:pPr>
        <w:pStyle w:val="Sansinterligne"/>
        <w:numPr>
          <w:ilvl w:val="0"/>
          <w:numId w:val="52"/>
        </w:numPr>
      </w:pPr>
      <w:r w:rsidRPr="000108F3">
        <w:lastRenderedPageBreak/>
        <w:t>Hauteur de plancher de travail de 2,50 m</w:t>
      </w:r>
    </w:p>
    <w:p w14:paraId="72713A01" w14:textId="090BA5E3" w:rsidR="000108F3" w:rsidRPr="000108F3" w:rsidRDefault="000108F3" w:rsidP="007128EC">
      <w:pPr>
        <w:pStyle w:val="Sansinterligne"/>
        <w:numPr>
          <w:ilvl w:val="0"/>
          <w:numId w:val="52"/>
        </w:numPr>
      </w:pPr>
      <w:r w:rsidRPr="000108F3">
        <w:t>Hauteur de plancher de travail jusqu'à 6,00 m</w:t>
      </w:r>
    </w:p>
    <w:p w14:paraId="7CCB2F92" w14:textId="094786D3" w:rsidR="000108F3" w:rsidRDefault="000108F3" w:rsidP="007128EC">
      <w:pPr>
        <w:pStyle w:val="Sansinterligne"/>
        <w:numPr>
          <w:ilvl w:val="0"/>
          <w:numId w:val="52"/>
        </w:numPr>
      </w:pPr>
      <w:r w:rsidRPr="000108F3">
        <w:t>Hauteur de plancher de travail supérieur à 6,00 m</w:t>
      </w:r>
    </w:p>
    <w:p w14:paraId="215938E9" w14:textId="77777777" w:rsidR="007128EC" w:rsidRPr="000108F3" w:rsidRDefault="007128EC" w:rsidP="000108F3">
      <w:pPr>
        <w:pStyle w:val="Paragraphedeliste"/>
        <w:jc w:val="left"/>
        <w:rPr>
          <w:szCs w:val="20"/>
        </w:rPr>
      </w:pPr>
    </w:p>
    <w:p w14:paraId="19ECF3F2" w14:textId="2312A1D1" w:rsidR="000108F3" w:rsidRPr="000108F3" w:rsidRDefault="000108F3" w:rsidP="00366981">
      <w:pPr>
        <w:pStyle w:val="Titre2"/>
        <w:numPr>
          <w:ilvl w:val="1"/>
          <w:numId w:val="55"/>
        </w:numPr>
      </w:pPr>
      <w:bookmarkStart w:id="112" w:name="_Toc63950819"/>
      <w:r w:rsidRPr="000108F3">
        <w:t>Remise sur le devis de travaux</w:t>
      </w:r>
      <w:bookmarkEnd w:id="112"/>
    </w:p>
    <w:p w14:paraId="325740CA" w14:textId="77777777" w:rsidR="000108F3" w:rsidRPr="000108F3" w:rsidRDefault="000108F3" w:rsidP="007128EC">
      <w:pPr>
        <w:pStyle w:val="Sansinterligne"/>
      </w:pPr>
      <w:r w:rsidRPr="000108F3">
        <w:t>L’entreprise définis au BPU un pourcentage de remise sur devis de travaux.</w:t>
      </w:r>
    </w:p>
    <w:p w14:paraId="585D4FDC" w14:textId="77777777" w:rsidR="000108F3" w:rsidRPr="000108F3" w:rsidRDefault="000108F3" w:rsidP="007128EC">
      <w:pPr>
        <w:pStyle w:val="Sansinterligne"/>
      </w:pPr>
      <w:r w:rsidRPr="000108F3">
        <w:t>Ce pourcentage est appliqué sur le montant du devis de travaux.</w:t>
      </w:r>
    </w:p>
    <w:p w14:paraId="0ECD99E5" w14:textId="77777777" w:rsidR="000108F3" w:rsidRPr="000108F3" w:rsidRDefault="000108F3" w:rsidP="007128EC">
      <w:pPr>
        <w:pStyle w:val="Sansinterligne"/>
      </w:pPr>
      <w:r w:rsidRPr="000108F3">
        <w:t>Ce pourcentage varie suivant les tranches de prix des travaux avant rabais comme ci-dessous :</w:t>
      </w:r>
    </w:p>
    <w:p w14:paraId="00959A0C" w14:textId="57F76FA8" w:rsidR="000108F3" w:rsidRPr="000108F3" w:rsidRDefault="000108F3" w:rsidP="007128EC">
      <w:pPr>
        <w:pStyle w:val="Sansinterligne"/>
        <w:numPr>
          <w:ilvl w:val="0"/>
          <w:numId w:val="53"/>
        </w:numPr>
      </w:pPr>
      <w:r w:rsidRPr="000108F3">
        <w:t>Remise sur devis de travaux compris entre   2 000 € et   5 000 € HT</w:t>
      </w:r>
    </w:p>
    <w:p w14:paraId="06436626" w14:textId="4131EDA0" w:rsidR="000108F3" w:rsidRPr="000108F3" w:rsidRDefault="000108F3" w:rsidP="007128EC">
      <w:pPr>
        <w:pStyle w:val="Sansinterligne"/>
        <w:numPr>
          <w:ilvl w:val="0"/>
          <w:numId w:val="53"/>
        </w:numPr>
      </w:pPr>
      <w:r w:rsidRPr="000108F3">
        <w:t>Remise sur devis de travaux compris entre   5 001 € et 10 000 € HT</w:t>
      </w:r>
    </w:p>
    <w:p w14:paraId="62B28497" w14:textId="168008D9" w:rsidR="000108F3" w:rsidRPr="000108F3" w:rsidRDefault="000108F3" w:rsidP="007128EC">
      <w:pPr>
        <w:pStyle w:val="Sansinterligne"/>
        <w:numPr>
          <w:ilvl w:val="0"/>
          <w:numId w:val="53"/>
        </w:numPr>
      </w:pPr>
      <w:r w:rsidRPr="000108F3">
        <w:t>Remise sur devis de travaux compris entre 10 001 € et 20 000 € HT</w:t>
      </w:r>
    </w:p>
    <w:p w14:paraId="75957073" w14:textId="248BBACD" w:rsidR="000108F3" w:rsidRPr="000108F3" w:rsidRDefault="000108F3" w:rsidP="007128EC">
      <w:pPr>
        <w:pStyle w:val="Sansinterligne"/>
        <w:numPr>
          <w:ilvl w:val="0"/>
          <w:numId w:val="53"/>
        </w:numPr>
      </w:pPr>
      <w:r w:rsidRPr="000108F3">
        <w:t>Remise sur devis de travaux compris entre 20 001 € et 50 000 € HT</w:t>
      </w:r>
    </w:p>
    <w:p w14:paraId="2127BA8B" w14:textId="58F8C6D4" w:rsidR="004F05B6" w:rsidRPr="009C4918" w:rsidRDefault="000108F3" w:rsidP="007128EC">
      <w:pPr>
        <w:pStyle w:val="Sansinterligne"/>
        <w:numPr>
          <w:ilvl w:val="0"/>
          <w:numId w:val="53"/>
        </w:numPr>
      </w:pPr>
      <w:r w:rsidRPr="000108F3">
        <w:t>Remise sur devis de travaux au-delà de 50 000 € HT</w:t>
      </w:r>
    </w:p>
    <w:sectPr w:rsidR="004F05B6" w:rsidRPr="009C4918" w:rsidSect="00662B12">
      <w:headerReference w:type="default" r:id="rId11"/>
      <w:footerReference w:type="even" r:id="rId12"/>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FD17D6" w:rsidRDefault="00FD17D6" w:rsidP="0047329D">
      <w:pPr>
        <w:spacing w:after="0" w:line="240" w:lineRule="auto"/>
      </w:pPr>
      <w:r>
        <w:separator/>
      </w:r>
    </w:p>
  </w:endnote>
  <w:endnote w:type="continuationSeparator" w:id="0">
    <w:p w14:paraId="49EB4E1B" w14:textId="77777777" w:rsidR="00FD17D6" w:rsidRDefault="00FD17D6"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ED04" w14:textId="77777777" w:rsidR="00FD17D6" w:rsidRDefault="00FD17D6" w:rsidP="0092761A">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A0B2" w14:textId="0D473B01" w:rsidR="00FD17D6" w:rsidRDefault="004841C8"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 xml:space="preserve">CCTP numéro marché travaux d’entretien du patrimoine </w:t>
    </w:r>
    <w:r w:rsidR="00D036A6">
      <w:rPr>
        <w:rFonts w:ascii="Calibri" w:eastAsia="Times New Roman" w:hAnsi="Calibri" w:cs="Calibri"/>
        <w:color w:val="808080"/>
        <w:sz w:val="18"/>
        <w:szCs w:val="18"/>
        <w:lang w:eastAsia="fr-FR"/>
      </w:rPr>
      <w:t>immobilier du l’université Paris Nanterre</w:t>
    </w:r>
  </w:p>
  <w:p w14:paraId="5B25E1B6" w14:textId="0A286747" w:rsidR="004841C8" w:rsidRPr="000C3016" w:rsidRDefault="004841C8"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n°4 Espace vert</w:t>
    </w:r>
  </w:p>
  <w:p w14:paraId="38219D6A" w14:textId="78EC5196" w:rsidR="00FD17D6" w:rsidRPr="0092761A" w:rsidRDefault="00FD17D6" w:rsidP="0092761A">
    <w:pPr>
      <w:tabs>
        <w:tab w:val="center" w:pos="4536"/>
        <w:tab w:val="left" w:pos="8364"/>
        <w:tab w:val="right" w:pos="9072"/>
      </w:tabs>
      <w:spacing w:after="0" w:line="240" w:lineRule="auto"/>
      <w:jc w:val="center"/>
      <w:rPr>
        <w:rFonts w:asciiTheme="minorHAnsi" w:eastAsia="Times New Roman" w:hAnsiTheme="minorHAnsi" w:cstheme="minorHAnsi"/>
        <w:sz w:val="18"/>
        <w:szCs w:val="18"/>
        <w:lang w:eastAsia="fr-FR"/>
      </w:rP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9C513C">
      <w:rPr>
        <w:rFonts w:asciiTheme="minorHAnsi" w:eastAsia="Times New Roman" w:hAnsiTheme="minorHAnsi" w:cstheme="minorHAnsi"/>
        <w:noProof/>
        <w:color w:val="808080"/>
        <w:sz w:val="18"/>
        <w:szCs w:val="18"/>
        <w:lang w:eastAsia="fr-FR"/>
      </w:rPr>
      <w:t>22</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9C513C">
      <w:rPr>
        <w:rFonts w:asciiTheme="minorHAnsi" w:eastAsia="Times New Roman" w:hAnsiTheme="minorHAnsi" w:cstheme="minorHAnsi"/>
        <w:noProof/>
        <w:color w:val="808080"/>
        <w:sz w:val="18"/>
        <w:szCs w:val="18"/>
        <w:lang w:eastAsia="fr-FR"/>
      </w:rPr>
      <w:t>42</w:t>
    </w:r>
    <w:r w:rsidRPr="00DF3EF2">
      <w:rPr>
        <w:rFonts w:asciiTheme="minorHAnsi" w:eastAsia="Times New Roman" w:hAnsiTheme="minorHAnsi" w:cstheme="minorHAnsi"/>
        <w:noProof/>
        <w:color w:val="808080"/>
        <w:sz w:val="18"/>
        <w:szCs w:val="18"/>
        <w:lang w:eastAsia="fr-FR"/>
      </w:rPr>
      <w:fldChar w:fldCharType="end"/>
    </w:r>
  </w:p>
  <w:p w14:paraId="6746B958" w14:textId="6552E4D5" w:rsidR="00FD17D6" w:rsidRPr="0018380D" w:rsidRDefault="00FD17D6">
    <w:pPr>
      <w:pStyle w:val="Pieddepage"/>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FD17D6" w:rsidRDefault="00FD17D6" w:rsidP="0047329D">
      <w:pPr>
        <w:spacing w:after="0" w:line="240" w:lineRule="auto"/>
      </w:pPr>
      <w:r>
        <w:separator/>
      </w:r>
    </w:p>
  </w:footnote>
  <w:footnote w:type="continuationSeparator" w:id="0">
    <w:p w14:paraId="0D6A5F9A" w14:textId="77777777" w:rsidR="00FD17D6" w:rsidRDefault="00FD17D6"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56ECA" w14:textId="77777777" w:rsidR="00FD17D6" w:rsidRDefault="00FD17D6" w:rsidP="0092761A">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292"/>
    <w:multiLevelType w:val="hybridMultilevel"/>
    <w:tmpl w:val="2020E3C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35D353A"/>
    <w:multiLevelType w:val="hybridMultilevel"/>
    <w:tmpl w:val="67BAA940"/>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6C28DE"/>
    <w:multiLevelType w:val="hybridMultilevel"/>
    <w:tmpl w:val="F51E4432"/>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477606"/>
    <w:multiLevelType w:val="hybridMultilevel"/>
    <w:tmpl w:val="34667F98"/>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A777C4"/>
    <w:multiLevelType w:val="hybridMultilevel"/>
    <w:tmpl w:val="C6D6B30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963D39"/>
    <w:multiLevelType w:val="hybridMultilevel"/>
    <w:tmpl w:val="63D6875A"/>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012649"/>
    <w:multiLevelType w:val="hybridMultilevel"/>
    <w:tmpl w:val="DB1437A4"/>
    <w:lvl w:ilvl="0" w:tplc="30404C10">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0B213C"/>
    <w:multiLevelType w:val="hybridMultilevel"/>
    <w:tmpl w:val="712C0A42"/>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66203"/>
    <w:multiLevelType w:val="hybridMultilevel"/>
    <w:tmpl w:val="98CE82C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DF3A5B"/>
    <w:multiLevelType w:val="hybridMultilevel"/>
    <w:tmpl w:val="C520D09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77382D"/>
    <w:multiLevelType w:val="hybridMultilevel"/>
    <w:tmpl w:val="B51EBB1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C26D5B"/>
    <w:multiLevelType w:val="hybridMultilevel"/>
    <w:tmpl w:val="05E2F55E"/>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B70F5C"/>
    <w:multiLevelType w:val="hybridMultilevel"/>
    <w:tmpl w:val="D438F83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D206B3"/>
    <w:multiLevelType w:val="hybridMultilevel"/>
    <w:tmpl w:val="78E43A1E"/>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4F512F"/>
    <w:multiLevelType w:val="hybridMultilevel"/>
    <w:tmpl w:val="6888974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0D1FAD"/>
    <w:multiLevelType w:val="hybridMultilevel"/>
    <w:tmpl w:val="C1F2D5D2"/>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14A57B2"/>
    <w:multiLevelType w:val="hybridMultilevel"/>
    <w:tmpl w:val="22E4F46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4BF6B12"/>
    <w:multiLevelType w:val="hybridMultilevel"/>
    <w:tmpl w:val="AD08763C"/>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E16856"/>
    <w:multiLevelType w:val="hybridMultilevel"/>
    <w:tmpl w:val="E9726B92"/>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BC29A1"/>
    <w:multiLevelType w:val="hybridMultilevel"/>
    <w:tmpl w:val="646E319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B8014A0"/>
    <w:multiLevelType w:val="hybridMultilevel"/>
    <w:tmpl w:val="D29C527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DD686E"/>
    <w:multiLevelType w:val="hybridMultilevel"/>
    <w:tmpl w:val="1EEC92BE"/>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F63378"/>
    <w:multiLevelType w:val="hybridMultilevel"/>
    <w:tmpl w:val="F37C63B8"/>
    <w:lvl w:ilvl="0" w:tplc="30404C10">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F84ACCD6">
      <w:start w:val="1"/>
      <w:numFmt w:val="bullet"/>
      <w:lvlText w:val="•"/>
      <w:lvlJc w:val="left"/>
      <w:pPr>
        <w:ind w:left="2505" w:hanging="705"/>
      </w:pPr>
      <w:rPr>
        <w:rFonts w:ascii="Calibri" w:eastAsiaTheme="minorEastAsia" w:hAnsi="Calibri" w:cstheme="minorBid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146417"/>
    <w:multiLevelType w:val="hybridMultilevel"/>
    <w:tmpl w:val="3D4CFB3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8E0647"/>
    <w:multiLevelType w:val="hybridMultilevel"/>
    <w:tmpl w:val="EE84D59A"/>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4F26666"/>
    <w:multiLevelType w:val="hybridMultilevel"/>
    <w:tmpl w:val="283A9B9C"/>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7242C78"/>
    <w:multiLevelType w:val="hybridMultilevel"/>
    <w:tmpl w:val="758E68F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7BA233E"/>
    <w:multiLevelType w:val="hybridMultilevel"/>
    <w:tmpl w:val="878A5E7A"/>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860719F"/>
    <w:multiLevelType w:val="hybridMultilevel"/>
    <w:tmpl w:val="778A5B3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8BA6E72"/>
    <w:multiLevelType w:val="hybridMultilevel"/>
    <w:tmpl w:val="FC58617C"/>
    <w:lvl w:ilvl="0" w:tplc="30404C10">
      <w:numFmt w:val="bullet"/>
      <w:lvlText w:val="-"/>
      <w:lvlJc w:val="left"/>
      <w:pPr>
        <w:ind w:left="720" w:hanging="360"/>
      </w:pPr>
      <w:rPr>
        <w:rFonts w:hint="default"/>
      </w:rPr>
    </w:lvl>
    <w:lvl w:ilvl="1" w:tplc="296EAF9A">
      <w:numFmt w:val="bullet"/>
      <w:lvlText w:val=""/>
      <w:lvlJc w:val="left"/>
      <w:pPr>
        <w:ind w:left="1785" w:hanging="705"/>
      </w:pPr>
      <w:rPr>
        <w:rFonts w:ascii="Symbol" w:eastAsiaTheme="minorEastAsia" w:hAnsi="Symbol"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5435C6"/>
    <w:multiLevelType w:val="hybridMultilevel"/>
    <w:tmpl w:val="6FBE2E58"/>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9C3612"/>
    <w:multiLevelType w:val="hybridMultilevel"/>
    <w:tmpl w:val="15F47E00"/>
    <w:lvl w:ilvl="0" w:tplc="30404C10">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68261B"/>
    <w:multiLevelType w:val="multilevel"/>
    <w:tmpl w:val="3372EBD8"/>
    <w:styleLink w:val="WWNum1"/>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2D70772"/>
    <w:multiLevelType w:val="hybridMultilevel"/>
    <w:tmpl w:val="866C705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D0D2640"/>
    <w:multiLevelType w:val="hybridMultilevel"/>
    <w:tmpl w:val="1EDAD35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1171C9F"/>
    <w:multiLevelType w:val="hybridMultilevel"/>
    <w:tmpl w:val="64B83E5A"/>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3E06FAF"/>
    <w:multiLevelType w:val="hybridMultilevel"/>
    <w:tmpl w:val="96722C2E"/>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4D65D44"/>
    <w:multiLevelType w:val="hybridMultilevel"/>
    <w:tmpl w:val="21483058"/>
    <w:lvl w:ilvl="0" w:tplc="30404C10">
      <w:numFmt w:val="bullet"/>
      <w:lvlText w:val="-"/>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E06185"/>
    <w:multiLevelType w:val="hybridMultilevel"/>
    <w:tmpl w:val="CF5ED028"/>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5235F0F"/>
    <w:multiLevelType w:val="hybridMultilevel"/>
    <w:tmpl w:val="1A5807AC"/>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88B06AF"/>
    <w:multiLevelType w:val="hybridMultilevel"/>
    <w:tmpl w:val="251E5E90"/>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BA0545C"/>
    <w:multiLevelType w:val="hybridMultilevel"/>
    <w:tmpl w:val="D3BEC26E"/>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E0819E6"/>
    <w:multiLevelType w:val="hybridMultilevel"/>
    <w:tmpl w:val="9256840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E413B12"/>
    <w:multiLevelType w:val="hybridMultilevel"/>
    <w:tmpl w:val="9D58E2BA"/>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EC907AB"/>
    <w:multiLevelType w:val="hybridMultilevel"/>
    <w:tmpl w:val="CF2A19A2"/>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4317263"/>
    <w:multiLevelType w:val="hybridMultilevel"/>
    <w:tmpl w:val="18B8C53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53865B9"/>
    <w:multiLevelType w:val="hybridMultilevel"/>
    <w:tmpl w:val="7E38D15C"/>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85F3FB4"/>
    <w:multiLevelType w:val="hybridMultilevel"/>
    <w:tmpl w:val="39585A3A"/>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D256040"/>
    <w:multiLevelType w:val="hybridMultilevel"/>
    <w:tmpl w:val="665A08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D844089"/>
    <w:multiLevelType w:val="hybridMultilevel"/>
    <w:tmpl w:val="33BE8E4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D8551C6"/>
    <w:multiLevelType w:val="hybridMultilevel"/>
    <w:tmpl w:val="DDD28024"/>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EA758E8"/>
    <w:multiLevelType w:val="multilevel"/>
    <w:tmpl w:val="A9165D78"/>
    <w:lvl w:ilvl="0">
      <w:start w:val="1"/>
      <w:numFmt w:val="decimal"/>
      <w:pStyle w:val="Titre1"/>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FB07565"/>
    <w:multiLevelType w:val="hybridMultilevel"/>
    <w:tmpl w:val="E68AB7F8"/>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A3B0CFE"/>
    <w:multiLevelType w:val="hybridMultilevel"/>
    <w:tmpl w:val="43600CE0"/>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A710DA1"/>
    <w:multiLevelType w:val="hybridMultilevel"/>
    <w:tmpl w:val="2752E00E"/>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B134A79"/>
    <w:multiLevelType w:val="hybridMultilevel"/>
    <w:tmpl w:val="8DE2BA46"/>
    <w:lvl w:ilvl="0" w:tplc="30404C10">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CF77354"/>
    <w:multiLevelType w:val="hybridMultilevel"/>
    <w:tmpl w:val="611491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2"/>
  </w:num>
  <w:num w:numId="2">
    <w:abstractNumId w:val="36"/>
  </w:num>
  <w:num w:numId="3">
    <w:abstractNumId w:val="34"/>
  </w:num>
  <w:num w:numId="4">
    <w:abstractNumId w:val="31"/>
  </w:num>
  <w:num w:numId="5">
    <w:abstractNumId w:val="22"/>
  </w:num>
  <w:num w:numId="6">
    <w:abstractNumId w:val="35"/>
  </w:num>
  <w:num w:numId="7">
    <w:abstractNumId w:val="2"/>
  </w:num>
  <w:num w:numId="8">
    <w:abstractNumId w:val="46"/>
  </w:num>
  <w:num w:numId="9">
    <w:abstractNumId w:val="4"/>
  </w:num>
  <w:num w:numId="10">
    <w:abstractNumId w:val="16"/>
  </w:num>
  <w:num w:numId="11">
    <w:abstractNumId w:val="10"/>
  </w:num>
  <w:num w:numId="12">
    <w:abstractNumId w:val="45"/>
  </w:num>
  <w:num w:numId="13">
    <w:abstractNumId w:val="19"/>
  </w:num>
  <w:num w:numId="14">
    <w:abstractNumId w:val="5"/>
  </w:num>
  <w:num w:numId="15">
    <w:abstractNumId w:val="42"/>
  </w:num>
  <w:num w:numId="16">
    <w:abstractNumId w:val="25"/>
  </w:num>
  <w:num w:numId="17">
    <w:abstractNumId w:val="53"/>
  </w:num>
  <w:num w:numId="18">
    <w:abstractNumId w:val="43"/>
  </w:num>
  <w:num w:numId="19">
    <w:abstractNumId w:val="37"/>
  </w:num>
  <w:num w:numId="20">
    <w:abstractNumId w:val="7"/>
  </w:num>
  <w:num w:numId="21">
    <w:abstractNumId w:val="38"/>
  </w:num>
  <w:num w:numId="22">
    <w:abstractNumId w:val="20"/>
  </w:num>
  <w:num w:numId="23">
    <w:abstractNumId w:val="55"/>
  </w:num>
  <w:num w:numId="24">
    <w:abstractNumId w:val="6"/>
  </w:num>
  <w:num w:numId="25">
    <w:abstractNumId w:val="47"/>
  </w:num>
  <w:num w:numId="26">
    <w:abstractNumId w:val="44"/>
  </w:num>
  <w:num w:numId="27">
    <w:abstractNumId w:val="54"/>
  </w:num>
  <w:num w:numId="28">
    <w:abstractNumId w:val="28"/>
  </w:num>
  <w:num w:numId="29">
    <w:abstractNumId w:val="29"/>
  </w:num>
  <w:num w:numId="30">
    <w:abstractNumId w:val="0"/>
  </w:num>
  <w:num w:numId="31">
    <w:abstractNumId w:val="3"/>
  </w:num>
  <w:num w:numId="32">
    <w:abstractNumId w:val="17"/>
  </w:num>
  <w:num w:numId="33">
    <w:abstractNumId w:val="14"/>
  </w:num>
  <w:num w:numId="34">
    <w:abstractNumId w:val="52"/>
  </w:num>
  <w:num w:numId="35">
    <w:abstractNumId w:val="33"/>
  </w:num>
  <w:num w:numId="36">
    <w:abstractNumId w:val="50"/>
  </w:num>
  <w:num w:numId="37">
    <w:abstractNumId w:val="21"/>
  </w:num>
  <w:num w:numId="38">
    <w:abstractNumId w:val="9"/>
  </w:num>
  <w:num w:numId="39">
    <w:abstractNumId w:val="39"/>
  </w:num>
  <w:num w:numId="40">
    <w:abstractNumId w:val="1"/>
  </w:num>
  <w:num w:numId="41">
    <w:abstractNumId w:val="24"/>
  </w:num>
  <w:num w:numId="42">
    <w:abstractNumId w:val="41"/>
  </w:num>
  <w:num w:numId="43">
    <w:abstractNumId w:val="18"/>
  </w:num>
  <w:num w:numId="44">
    <w:abstractNumId w:val="8"/>
  </w:num>
  <w:num w:numId="45">
    <w:abstractNumId w:val="15"/>
  </w:num>
  <w:num w:numId="46">
    <w:abstractNumId w:val="30"/>
  </w:num>
  <w:num w:numId="47">
    <w:abstractNumId w:val="27"/>
  </w:num>
  <w:num w:numId="48">
    <w:abstractNumId w:val="23"/>
  </w:num>
  <w:num w:numId="49">
    <w:abstractNumId w:val="26"/>
  </w:num>
  <w:num w:numId="50">
    <w:abstractNumId w:val="12"/>
  </w:num>
  <w:num w:numId="51">
    <w:abstractNumId w:val="40"/>
  </w:num>
  <w:num w:numId="52">
    <w:abstractNumId w:val="11"/>
  </w:num>
  <w:num w:numId="53">
    <w:abstractNumId w:val="13"/>
  </w:num>
  <w:num w:numId="54">
    <w:abstractNumId w:val="48"/>
  </w:num>
  <w:num w:numId="55">
    <w:abstractNumId w:val="51"/>
  </w:num>
  <w:num w:numId="56">
    <w:abstractNumId w:val="49"/>
  </w:num>
  <w:num w:numId="57">
    <w:abstractNumId w:val="5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425"/>
  <w:characterSpacingControl w:val="doNotCompress"/>
  <w:hdrShapeDefaults>
    <o:shapedefaults v:ext="edit" spidmax="18433">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108F3"/>
    <w:rsid w:val="00011F28"/>
    <w:rsid w:val="000307B1"/>
    <w:rsid w:val="000351E2"/>
    <w:rsid w:val="00072CA9"/>
    <w:rsid w:val="000746EC"/>
    <w:rsid w:val="000850D7"/>
    <w:rsid w:val="000853E9"/>
    <w:rsid w:val="000A4DFF"/>
    <w:rsid w:val="000C3016"/>
    <w:rsid w:val="000E3DD6"/>
    <w:rsid w:val="000F00E5"/>
    <w:rsid w:val="000F1C03"/>
    <w:rsid w:val="000F5848"/>
    <w:rsid w:val="000F7ACD"/>
    <w:rsid w:val="0010583A"/>
    <w:rsid w:val="001067E7"/>
    <w:rsid w:val="00112561"/>
    <w:rsid w:val="00122BB5"/>
    <w:rsid w:val="001242A5"/>
    <w:rsid w:val="0012652E"/>
    <w:rsid w:val="00134D69"/>
    <w:rsid w:val="00145DCD"/>
    <w:rsid w:val="00146C1A"/>
    <w:rsid w:val="00155C98"/>
    <w:rsid w:val="0016185B"/>
    <w:rsid w:val="001653D2"/>
    <w:rsid w:val="001675C1"/>
    <w:rsid w:val="00182C26"/>
    <w:rsid w:val="0018380D"/>
    <w:rsid w:val="001A388F"/>
    <w:rsid w:val="001B0369"/>
    <w:rsid w:val="001B4454"/>
    <w:rsid w:val="001B6406"/>
    <w:rsid w:val="001B7971"/>
    <w:rsid w:val="001C4B17"/>
    <w:rsid w:val="001D54A7"/>
    <w:rsid w:val="001F50EE"/>
    <w:rsid w:val="001F5C90"/>
    <w:rsid w:val="002023FF"/>
    <w:rsid w:val="00203ACF"/>
    <w:rsid w:val="002160F6"/>
    <w:rsid w:val="0022697E"/>
    <w:rsid w:val="00226A52"/>
    <w:rsid w:val="00231BF1"/>
    <w:rsid w:val="00233EED"/>
    <w:rsid w:val="00255607"/>
    <w:rsid w:val="00267D59"/>
    <w:rsid w:val="002815C1"/>
    <w:rsid w:val="00281A4F"/>
    <w:rsid w:val="00292274"/>
    <w:rsid w:val="002B01D2"/>
    <w:rsid w:val="002B15D1"/>
    <w:rsid w:val="002B2891"/>
    <w:rsid w:val="002B38D2"/>
    <w:rsid w:val="002D091F"/>
    <w:rsid w:val="002E06C0"/>
    <w:rsid w:val="002E0A99"/>
    <w:rsid w:val="00302278"/>
    <w:rsid w:val="003024C1"/>
    <w:rsid w:val="00332D5E"/>
    <w:rsid w:val="00336610"/>
    <w:rsid w:val="0034159E"/>
    <w:rsid w:val="00360B5F"/>
    <w:rsid w:val="00360F1A"/>
    <w:rsid w:val="00366981"/>
    <w:rsid w:val="0036706F"/>
    <w:rsid w:val="003843F5"/>
    <w:rsid w:val="00394127"/>
    <w:rsid w:val="00394E81"/>
    <w:rsid w:val="003A4662"/>
    <w:rsid w:val="003B6E95"/>
    <w:rsid w:val="003F1B91"/>
    <w:rsid w:val="00401EC0"/>
    <w:rsid w:val="00403BDB"/>
    <w:rsid w:val="004123E4"/>
    <w:rsid w:val="0041275A"/>
    <w:rsid w:val="00417D3C"/>
    <w:rsid w:val="00420CDA"/>
    <w:rsid w:val="0042329D"/>
    <w:rsid w:val="00427E8C"/>
    <w:rsid w:val="00452DA9"/>
    <w:rsid w:val="00453545"/>
    <w:rsid w:val="004552B1"/>
    <w:rsid w:val="004617A3"/>
    <w:rsid w:val="00465E5F"/>
    <w:rsid w:val="00470F23"/>
    <w:rsid w:val="0047329D"/>
    <w:rsid w:val="004841C8"/>
    <w:rsid w:val="004A25E4"/>
    <w:rsid w:val="004B2D08"/>
    <w:rsid w:val="004C0105"/>
    <w:rsid w:val="004D1113"/>
    <w:rsid w:val="004D375F"/>
    <w:rsid w:val="004D3CCF"/>
    <w:rsid w:val="004D3D6B"/>
    <w:rsid w:val="004D5DB4"/>
    <w:rsid w:val="004E07F3"/>
    <w:rsid w:val="004E1D6C"/>
    <w:rsid w:val="004E20E6"/>
    <w:rsid w:val="004E4455"/>
    <w:rsid w:val="004E4BEB"/>
    <w:rsid w:val="004E72BC"/>
    <w:rsid w:val="004F05B6"/>
    <w:rsid w:val="004F47C7"/>
    <w:rsid w:val="00502FFB"/>
    <w:rsid w:val="00506C38"/>
    <w:rsid w:val="005139B9"/>
    <w:rsid w:val="0055781B"/>
    <w:rsid w:val="005630AD"/>
    <w:rsid w:val="00563604"/>
    <w:rsid w:val="00565435"/>
    <w:rsid w:val="0056758B"/>
    <w:rsid w:val="00573B24"/>
    <w:rsid w:val="00584F9B"/>
    <w:rsid w:val="0058789C"/>
    <w:rsid w:val="005A2792"/>
    <w:rsid w:val="005B789C"/>
    <w:rsid w:val="005C30B9"/>
    <w:rsid w:val="005C67A9"/>
    <w:rsid w:val="005E4610"/>
    <w:rsid w:val="005E499D"/>
    <w:rsid w:val="005F3083"/>
    <w:rsid w:val="005F7329"/>
    <w:rsid w:val="00602AE0"/>
    <w:rsid w:val="006115B2"/>
    <w:rsid w:val="00612EC7"/>
    <w:rsid w:val="00615117"/>
    <w:rsid w:val="006164ED"/>
    <w:rsid w:val="00627295"/>
    <w:rsid w:val="00633A5E"/>
    <w:rsid w:val="00634754"/>
    <w:rsid w:val="00640405"/>
    <w:rsid w:val="006425AD"/>
    <w:rsid w:val="00644FC5"/>
    <w:rsid w:val="00652C45"/>
    <w:rsid w:val="00662A2F"/>
    <w:rsid w:val="00662B12"/>
    <w:rsid w:val="00670301"/>
    <w:rsid w:val="00674FED"/>
    <w:rsid w:val="00694129"/>
    <w:rsid w:val="006A0544"/>
    <w:rsid w:val="006B7056"/>
    <w:rsid w:val="006E268B"/>
    <w:rsid w:val="006E5D8B"/>
    <w:rsid w:val="006F162D"/>
    <w:rsid w:val="00700807"/>
    <w:rsid w:val="007019D0"/>
    <w:rsid w:val="00703D65"/>
    <w:rsid w:val="00712386"/>
    <w:rsid w:val="007128EC"/>
    <w:rsid w:val="00772A33"/>
    <w:rsid w:val="00783287"/>
    <w:rsid w:val="00790851"/>
    <w:rsid w:val="00794DD3"/>
    <w:rsid w:val="007A6E92"/>
    <w:rsid w:val="007B1C0E"/>
    <w:rsid w:val="007B2727"/>
    <w:rsid w:val="007C66DF"/>
    <w:rsid w:val="007C7337"/>
    <w:rsid w:val="007D23D6"/>
    <w:rsid w:val="007F5749"/>
    <w:rsid w:val="008115B9"/>
    <w:rsid w:val="008128A0"/>
    <w:rsid w:val="00814D88"/>
    <w:rsid w:val="008165EC"/>
    <w:rsid w:val="00825DFF"/>
    <w:rsid w:val="00844C41"/>
    <w:rsid w:val="0085069E"/>
    <w:rsid w:val="0086446C"/>
    <w:rsid w:val="008877F8"/>
    <w:rsid w:val="00894A00"/>
    <w:rsid w:val="008B09A6"/>
    <w:rsid w:val="008B0FA1"/>
    <w:rsid w:val="008C1F87"/>
    <w:rsid w:val="008D53AD"/>
    <w:rsid w:val="008D7C55"/>
    <w:rsid w:val="008F670F"/>
    <w:rsid w:val="00900B99"/>
    <w:rsid w:val="00903E5E"/>
    <w:rsid w:val="009045ED"/>
    <w:rsid w:val="00904A00"/>
    <w:rsid w:val="009131F7"/>
    <w:rsid w:val="00925480"/>
    <w:rsid w:val="00926FDE"/>
    <w:rsid w:val="0092761A"/>
    <w:rsid w:val="00953102"/>
    <w:rsid w:val="00972D0D"/>
    <w:rsid w:val="0097631B"/>
    <w:rsid w:val="009815E8"/>
    <w:rsid w:val="00983589"/>
    <w:rsid w:val="00987708"/>
    <w:rsid w:val="009A5B5C"/>
    <w:rsid w:val="009C4918"/>
    <w:rsid w:val="009C513C"/>
    <w:rsid w:val="009D2611"/>
    <w:rsid w:val="00A04A04"/>
    <w:rsid w:val="00A34E88"/>
    <w:rsid w:val="00A443A6"/>
    <w:rsid w:val="00A52607"/>
    <w:rsid w:val="00A63440"/>
    <w:rsid w:val="00A6634E"/>
    <w:rsid w:val="00A70AC7"/>
    <w:rsid w:val="00A941AC"/>
    <w:rsid w:val="00AA51F9"/>
    <w:rsid w:val="00AC085F"/>
    <w:rsid w:val="00AD13E5"/>
    <w:rsid w:val="00AE049B"/>
    <w:rsid w:val="00AE5551"/>
    <w:rsid w:val="00AE5A77"/>
    <w:rsid w:val="00AE601A"/>
    <w:rsid w:val="00AF21E6"/>
    <w:rsid w:val="00B071A1"/>
    <w:rsid w:val="00B127EC"/>
    <w:rsid w:val="00B260E1"/>
    <w:rsid w:val="00B352AE"/>
    <w:rsid w:val="00B73AF2"/>
    <w:rsid w:val="00BA233C"/>
    <w:rsid w:val="00BB24BD"/>
    <w:rsid w:val="00BB5093"/>
    <w:rsid w:val="00BC3353"/>
    <w:rsid w:val="00BD4C86"/>
    <w:rsid w:val="00BE30E5"/>
    <w:rsid w:val="00BE6D76"/>
    <w:rsid w:val="00C00646"/>
    <w:rsid w:val="00C13228"/>
    <w:rsid w:val="00C13899"/>
    <w:rsid w:val="00C15F8C"/>
    <w:rsid w:val="00C50BF9"/>
    <w:rsid w:val="00C52596"/>
    <w:rsid w:val="00C55D99"/>
    <w:rsid w:val="00C61EEA"/>
    <w:rsid w:val="00C65D06"/>
    <w:rsid w:val="00C666E6"/>
    <w:rsid w:val="00CB04C9"/>
    <w:rsid w:val="00CB586B"/>
    <w:rsid w:val="00CD626E"/>
    <w:rsid w:val="00CF0D24"/>
    <w:rsid w:val="00CF17AA"/>
    <w:rsid w:val="00D036A6"/>
    <w:rsid w:val="00D05B98"/>
    <w:rsid w:val="00D123F7"/>
    <w:rsid w:val="00D158A6"/>
    <w:rsid w:val="00D22202"/>
    <w:rsid w:val="00D24DC4"/>
    <w:rsid w:val="00D276ED"/>
    <w:rsid w:val="00D30720"/>
    <w:rsid w:val="00D33C29"/>
    <w:rsid w:val="00D3416D"/>
    <w:rsid w:val="00D35335"/>
    <w:rsid w:val="00D41FF5"/>
    <w:rsid w:val="00D47BE5"/>
    <w:rsid w:val="00D75B3A"/>
    <w:rsid w:val="00D75BF3"/>
    <w:rsid w:val="00D873AA"/>
    <w:rsid w:val="00DD182F"/>
    <w:rsid w:val="00DF3EF2"/>
    <w:rsid w:val="00DF4950"/>
    <w:rsid w:val="00E162E8"/>
    <w:rsid w:val="00E2766E"/>
    <w:rsid w:val="00E34E5E"/>
    <w:rsid w:val="00E517D2"/>
    <w:rsid w:val="00E61801"/>
    <w:rsid w:val="00E80427"/>
    <w:rsid w:val="00E90B11"/>
    <w:rsid w:val="00E96A29"/>
    <w:rsid w:val="00EB624B"/>
    <w:rsid w:val="00EC6830"/>
    <w:rsid w:val="00EC7A32"/>
    <w:rsid w:val="00ED64D3"/>
    <w:rsid w:val="00EF0F84"/>
    <w:rsid w:val="00F27977"/>
    <w:rsid w:val="00F373BE"/>
    <w:rsid w:val="00F57021"/>
    <w:rsid w:val="00F5713D"/>
    <w:rsid w:val="00F61F97"/>
    <w:rsid w:val="00F6244A"/>
    <w:rsid w:val="00F64A33"/>
    <w:rsid w:val="00F7500B"/>
    <w:rsid w:val="00F764DE"/>
    <w:rsid w:val="00F80789"/>
    <w:rsid w:val="00F924ED"/>
    <w:rsid w:val="00FA6CE4"/>
    <w:rsid w:val="00FB336A"/>
    <w:rsid w:val="00FB7E19"/>
    <w:rsid w:val="00FD095A"/>
    <w:rsid w:val="00FD17D6"/>
    <w:rsid w:val="00FD3ADA"/>
    <w:rsid w:val="00FD3D91"/>
    <w:rsid w:val="00FE4A83"/>
    <w:rsid w:val="00FF7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colormru v:ext="edit" colors="#e30613"/>
      <o:colormenu v:ext="edit" fillcolor="#e30613"/>
    </o:shapedefaults>
    <o:shapelayout v:ext="edit">
      <o:idmap v:ext="edit" data="1"/>
    </o:shapelayout>
  </w:shapeDefaults>
  <w:decimalSymbol w:val=","/>
  <w:listSeparator w:val=";"/>
  <w14:docId w14:val="2C931B74"/>
  <w15:chartTrackingRefBased/>
  <w15:docId w15:val="{98E2E773-0F33-4878-ADC1-4F51781A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40"/>
    <w:pPr>
      <w:jc w:val="both"/>
    </w:pPr>
    <w:rPr>
      <w:rFonts w:ascii="Arial" w:hAnsi="Arial"/>
      <w:sz w:val="20"/>
    </w:rPr>
  </w:style>
  <w:style w:type="paragraph" w:styleId="Titre1">
    <w:name w:val="heading 1"/>
    <w:basedOn w:val="Normal"/>
    <w:next w:val="Normal"/>
    <w:link w:val="Titre1Car"/>
    <w:uiPriority w:val="9"/>
    <w:qFormat/>
    <w:rsid w:val="00A63440"/>
    <w:pPr>
      <w:keepNext/>
      <w:keepLines/>
      <w:numPr>
        <w:numId w:val="55"/>
      </w:numPr>
      <w:pBdr>
        <w:bottom w:val="single" w:sz="12" w:space="3" w:color="C00000"/>
      </w:pBdr>
      <w:spacing w:before="120" w:after="240" w:line="240" w:lineRule="auto"/>
      <w:outlineLvl w:val="0"/>
    </w:pPr>
    <w:rPr>
      <w:rFonts w:eastAsiaTheme="majorEastAsia" w:cstheme="majorBidi"/>
      <w:b/>
      <w:color w:val="E30613"/>
      <w:spacing w:val="20"/>
      <w:szCs w:val="32"/>
    </w:rPr>
  </w:style>
  <w:style w:type="paragraph" w:styleId="Titre2">
    <w:name w:val="heading 2"/>
    <w:basedOn w:val="Normal"/>
    <w:next w:val="Normal"/>
    <w:link w:val="Titre2Car"/>
    <w:uiPriority w:val="9"/>
    <w:unhideWhenUsed/>
    <w:qFormat/>
    <w:rsid w:val="00A63440"/>
    <w:pPr>
      <w:keepNext/>
      <w:keepLines/>
      <w:spacing w:before="120" w:after="120"/>
      <w:outlineLvl w:val="1"/>
    </w:pPr>
    <w:rPr>
      <w:rFonts w:eastAsiaTheme="majorEastAsia" w:cstheme="majorBidi"/>
      <w:b/>
      <w:color w:val="5E5D5D"/>
      <w:szCs w:val="26"/>
    </w:rPr>
  </w:style>
  <w:style w:type="paragraph" w:styleId="Titre3">
    <w:name w:val="heading 3"/>
    <w:basedOn w:val="Normal"/>
    <w:next w:val="Normal"/>
    <w:link w:val="Titre3Car"/>
    <w:uiPriority w:val="9"/>
    <w:unhideWhenUsed/>
    <w:qFormat/>
    <w:rsid w:val="00A63440"/>
    <w:pPr>
      <w:keepNext/>
      <w:keepLines/>
      <w:spacing w:before="40" w:after="0"/>
      <w:outlineLvl w:val="2"/>
    </w:pPr>
    <w:rPr>
      <w:rFonts w:eastAsiaTheme="majorEastAsia" w:cstheme="majorBidi"/>
      <w:color w:val="767171" w:themeColor="background2" w:themeShade="80"/>
      <w:spacing w:val="14"/>
      <w:szCs w:val="24"/>
    </w:rPr>
  </w:style>
  <w:style w:type="paragraph" w:styleId="Titre4">
    <w:name w:val="heading 4"/>
    <w:basedOn w:val="Normal"/>
    <w:next w:val="Normal"/>
    <w:link w:val="Titre4Car"/>
    <w:uiPriority w:val="9"/>
    <w:semiHidden/>
    <w:unhideWhenUsed/>
    <w:qFormat/>
    <w:rsid w:val="004D111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0108F3"/>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0108F3"/>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uiPriority w:val="99"/>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0108F3"/>
    <w:pPr>
      <w:spacing w:after="0" w:line="240" w:lineRule="auto"/>
      <w:jc w:val="both"/>
    </w:pPr>
    <w:rPr>
      <w:rFonts w:eastAsiaTheme="minorEastAsia"/>
      <w:lang w:eastAsia="fr-FR"/>
    </w:rPr>
  </w:style>
  <w:style w:type="character" w:customStyle="1" w:styleId="SansinterligneCar">
    <w:name w:val="Sans interligne Car"/>
    <w:basedOn w:val="Policepardfaut"/>
    <w:link w:val="Sansinterligne"/>
    <w:rsid w:val="000108F3"/>
    <w:rPr>
      <w:rFonts w:eastAsiaTheme="minorEastAsia"/>
      <w:lang w:eastAsia="fr-FR"/>
    </w:rPr>
  </w:style>
  <w:style w:type="character" w:customStyle="1" w:styleId="Titre1Car">
    <w:name w:val="Titre 1 Car"/>
    <w:basedOn w:val="Policepardfaut"/>
    <w:link w:val="Titre1"/>
    <w:uiPriority w:val="9"/>
    <w:rsid w:val="00A63440"/>
    <w:rPr>
      <w:rFonts w:ascii="Arial" w:eastAsiaTheme="majorEastAsia" w:hAnsi="Arial" w:cstheme="majorBidi"/>
      <w:b/>
      <w:color w:val="E30613"/>
      <w:spacing w:val="20"/>
      <w:sz w:val="20"/>
      <w:szCs w:val="32"/>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18380D"/>
    <w:pPr>
      <w:spacing w:after="100"/>
    </w:p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uiPriority w:val="9"/>
    <w:rsid w:val="00A63440"/>
    <w:rPr>
      <w:rFonts w:ascii="Arial" w:eastAsiaTheme="majorEastAsia" w:hAnsi="Arial" w:cstheme="majorBidi"/>
      <w:b/>
      <w:color w:val="5E5D5D"/>
      <w:sz w:val="20"/>
      <w:szCs w:val="26"/>
    </w:rPr>
  </w:style>
  <w:style w:type="character" w:customStyle="1" w:styleId="Titre3Car">
    <w:name w:val="Titre 3 Car"/>
    <w:basedOn w:val="Policepardfaut"/>
    <w:link w:val="Titre3"/>
    <w:uiPriority w:val="9"/>
    <w:rsid w:val="00A63440"/>
    <w:rPr>
      <w:rFonts w:ascii="Arial" w:eastAsiaTheme="majorEastAsia" w:hAnsi="Arial" w:cstheme="majorBidi"/>
      <w:color w:val="767171" w:themeColor="background2" w:themeShade="80"/>
      <w:spacing w:val="14"/>
      <w:sz w:val="20"/>
      <w:szCs w:val="24"/>
    </w:rPr>
  </w:style>
  <w:style w:type="paragraph" w:styleId="Paragraphedeliste">
    <w:name w:val="List Paragraph"/>
    <w:basedOn w:val="Normal"/>
    <w:qFormat/>
    <w:rsid w:val="00B071A1"/>
    <w:pPr>
      <w:ind w:left="720"/>
      <w:contextualSpacing/>
    </w:pPr>
  </w:style>
  <w:style w:type="character" w:styleId="Marquedecommentaire">
    <w:name w:val="annotation reference"/>
    <w:basedOn w:val="Policepardfaut"/>
    <w:uiPriority w:val="99"/>
    <w:semiHidden/>
    <w:unhideWhenUsed/>
    <w:rsid w:val="00904A00"/>
    <w:rPr>
      <w:sz w:val="16"/>
      <w:szCs w:val="16"/>
    </w:rPr>
  </w:style>
  <w:style w:type="paragraph" w:styleId="Commentaire">
    <w:name w:val="annotation text"/>
    <w:basedOn w:val="Normal"/>
    <w:link w:val="CommentaireCar"/>
    <w:uiPriority w:val="99"/>
    <w:semiHidden/>
    <w:unhideWhenUsed/>
    <w:rsid w:val="00904A00"/>
    <w:pPr>
      <w:spacing w:line="240" w:lineRule="auto"/>
    </w:pPr>
    <w:rPr>
      <w:szCs w:val="20"/>
    </w:rPr>
  </w:style>
  <w:style w:type="character" w:customStyle="1" w:styleId="CommentaireCar">
    <w:name w:val="Commentaire Car"/>
    <w:basedOn w:val="Policepardfaut"/>
    <w:link w:val="Commentaire"/>
    <w:uiPriority w:val="99"/>
    <w:semiHidden/>
    <w:rsid w:val="00904A00"/>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04A00"/>
    <w:rPr>
      <w:b/>
      <w:bCs/>
    </w:rPr>
  </w:style>
  <w:style w:type="character" w:customStyle="1" w:styleId="ObjetducommentaireCar">
    <w:name w:val="Objet du commentaire Car"/>
    <w:basedOn w:val="CommentaireCar"/>
    <w:link w:val="Objetducommentaire"/>
    <w:uiPriority w:val="99"/>
    <w:semiHidden/>
    <w:rsid w:val="00904A00"/>
    <w:rPr>
      <w:rFonts w:ascii="Arial" w:hAnsi="Arial"/>
      <w:b/>
      <w:bCs/>
      <w:sz w:val="20"/>
      <w:szCs w:val="20"/>
    </w:rPr>
  </w:style>
  <w:style w:type="paragraph" w:customStyle="1" w:styleId="Puces">
    <w:name w:val="Puces"/>
    <w:basedOn w:val="Normal"/>
    <w:rsid w:val="00652C45"/>
    <w:pPr>
      <w:spacing w:before="240" w:after="0" w:line="240" w:lineRule="auto"/>
      <w:ind w:left="405" w:hanging="405"/>
      <w:jc w:val="left"/>
    </w:pPr>
    <w:rPr>
      <w:rFonts w:ascii="Times New Roman" w:eastAsia="Times New Roman" w:hAnsi="Times New Roman" w:cs="Times New Roman"/>
      <w:b/>
      <w:szCs w:val="20"/>
      <w:lang w:eastAsia="fr-FR"/>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39"/>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
      </w:numPr>
    </w:pPr>
  </w:style>
  <w:style w:type="numbering" w:customStyle="1" w:styleId="WWNum11">
    <w:name w:val="WWNum11"/>
    <w:basedOn w:val="Aucuneliste"/>
    <w:rsid w:val="005B789C"/>
  </w:style>
  <w:style w:type="character" w:customStyle="1" w:styleId="Titre4Car">
    <w:name w:val="Titre 4 Car"/>
    <w:basedOn w:val="Policepardfaut"/>
    <w:link w:val="Titre4"/>
    <w:rsid w:val="004D1113"/>
    <w:rPr>
      <w:rFonts w:asciiTheme="majorHAnsi" w:eastAsiaTheme="majorEastAsia" w:hAnsiTheme="majorHAnsi" w:cstheme="majorBidi"/>
      <w:i/>
      <w:iCs/>
      <w:color w:val="2E74B5" w:themeColor="accent1" w:themeShade="BF"/>
      <w:sz w:val="24"/>
    </w:rPr>
  </w:style>
  <w:style w:type="character" w:customStyle="1" w:styleId="Titre5Car">
    <w:name w:val="Titre 5 Car"/>
    <w:basedOn w:val="Policepardfaut"/>
    <w:link w:val="Titre5"/>
    <w:uiPriority w:val="9"/>
    <w:semiHidden/>
    <w:rsid w:val="000108F3"/>
    <w:rPr>
      <w:rFonts w:asciiTheme="majorHAnsi" w:eastAsiaTheme="majorEastAsia" w:hAnsiTheme="majorHAnsi" w:cstheme="majorBidi"/>
      <w:color w:val="2E74B5" w:themeColor="accent1" w:themeShade="BF"/>
      <w:sz w:val="20"/>
    </w:rPr>
  </w:style>
  <w:style w:type="character" w:customStyle="1" w:styleId="Titre6Car">
    <w:name w:val="Titre 6 Car"/>
    <w:basedOn w:val="Policepardfaut"/>
    <w:link w:val="Titre6"/>
    <w:uiPriority w:val="9"/>
    <w:semiHidden/>
    <w:rsid w:val="000108F3"/>
    <w:rPr>
      <w:rFonts w:asciiTheme="majorHAnsi" w:eastAsiaTheme="majorEastAsia" w:hAnsiTheme="majorHAnsi" w:cstheme="majorBidi"/>
      <w:color w:val="1F4D78" w:themeColor="accent1" w:themeShade="7F"/>
      <w:sz w:val="20"/>
    </w:rPr>
  </w:style>
  <w:style w:type="paragraph" w:styleId="Sous-titre">
    <w:name w:val="Subtitle"/>
    <w:basedOn w:val="Normal"/>
    <w:next w:val="Normal"/>
    <w:link w:val="Sous-titreCar"/>
    <w:uiPriority w:val="11"/>
    <w:qFormat/>
    <w:rsid w:val="005139B9"/>
    <w:pPr>
      <w:numPr>
        <w:ilvl w:val="1"/>
      </w:numPr>
    </w:pPr>
    <w:rPr>
      <w:rFonts w:asciiTheme="minorHAnsi" w:eastAsiaTheme="minorEastAsia" w:hAnsiTheme="minorHAnsi"/>
      <w:color w:val="5A5A5A" w:themeColor="text1" w:themeTint="A5"/>
      <w:spacing w:val="15"/>
      <w:sz w:val="22"/>
    </w:rPr>
  </w:style>
  <w:style w:type="character" w:customStyle="1" w:styleId="Sous-titreCar">
    <w:name w:val="Sous-titre Car"/>
    <w:basedOn w:val="Policepardfaut"/>
    <w:link w:val="Sous-titre"/>
    <w:uiPriority w:val="11"/>
    <w:rsid w:val="005139B9"/>
    <w:rPr>
      <w:rFonts w:eastAsiaTheme="minorEastAsia"/>
      <w:color w:val="5A5A5A" w:themeColor="text1" w:themeTint="A5"/>
      <w:spacing w:val="15"/>
    </w:rPr>
  </w:style>
  <w:style w:type="paragraph" w:styleId="TM4">
    <w:name w:val="toc 4"/>
    <w:basedOn w:val="Normal"/>
    <w:next w:val="Normal"/>
    <w:autoRedefine/>
    <w:uiPriority w:val="39"/>
    <w:unhideWhenUsed/>
    <w:rsid w:val="00FD17D6"/>
    <w:pPr>
      <w:spacing w:after="100"/>
      <w:ind w:left="660"/>
      <w:jc w:val="left"/>
    </w:pPr>
    <w:rPr>
      <w:rFonts w:asciiTheme="minorHAnsi" w:eastAsiaTheme="minorEastAsia" w:hAnsiTheme="minorHAnsi"/>
      <w:sz w:val="22"/>
      <w:lang w:eastAsia="fr-FR"/>
    </w:rPr>
  </w:style>
  <w:style w:type="paragraph" w:styleId="TM5">
    <w:name w:val="toc 5"/>
    <w:basedOn w:val="Normal"/>
    <w:next w:val="Normal"/>
    <w:autoRedefine/>
    <w:uiPriority w:val="39"/>
    <w:unhideWhenUsed/>
    <w:rsid w:val="00FD17D6"/>
    <w:pPr>
      <w:spacing w:after="100"/>
      <w:ind w:left="880"/>
      <w:jc w:val="left"/>
    </w:pPr>
    <w:rPr>
      <w:rFonts w:asciiTheme="minorHAnsi" w:eastAsiaTheme="minorEastAsia" w:hAnsiTheme="minorHAnsi"/>
      <w:sz w:val="22"/>
      <w:lang w:eastAsia="fr-FR"/>
    </w:rPr>
  </w:style>
  <w:style w:type="paragraph" w:styleId="TM6">
    <w:name w:val="toc 6"/>
    <w:basedOn w:val="Normal"/>
    <w:next w:val="Normal"/>
    <w:autoRedefine/>
    <w:uiPriority w:val="39"/>
    <w:unhideWhenUsed/>
    <w:rsid w:val="00FD17D6"/>
    <w:pPr>
      <w:spacing w:after="100"/>
      <w:ind w:left="1100"/>
      <w:jc w:val="left"/>
    </w:pPr>
    <w:rPr>
      <w:rFonts w:asciiTheme="minorHAnsi" w:eastAsiaTheme="minorEastAsia" w:hAnsiTheme="minorHAnsi"/>
      <w:sz w:val="22"/>
      <w:lang w:eastAsia="fr-FR"/>
    </w:rPr>
  </w:style>
  <w:style w:type="paragraph" w:styleId="TM7">
    <w:name w:val="toc 7"/>
    <w:basedOn w:val="Normal"/>
    <w:next w:val="Normal"/>
    <w:autoRedefine/>
    <w:uiPriority w:val="39"/>
    <w:unhideWhenUsed/>
    <w:rsid w:val="00FD17D6"/>
    <w:pPr>
      <w:spacing w:after="100"/>
      <w:ind w:left="1320"/>
      <w:jc w:val="left"/>
    </w:pPr>
    <w:rPr>
      <w:rFonts w:asciiTheme="minorHAnsi" w:eastAsiaTheme="minorEastAsia" w:hAnsiTheme="minorHAnsi"/>
      <w:sz w:val="22"/>
      <w:lang w:eastAsia="fr-FR"/>
    </w:rPr>
  </w:style>
  <w:style w:type="paragraph" w:styleId="TM8">
    <w:name w:val="toc 8"/>
    <w:basedOn w:val="Normal"/>
    <w:next w:val="Normal"/>
    <w:autoRedefine/>
    <w:uiPriority w:val="39"/>
    <w:unhideWhenUsed/>
    <w:rsid w:val="00FD17D6"/>
    <w:pPr>
      <w:spacing w:after="100"/>
      <w:ind w:left="1540"/>
      <w:jc w:val="left"/>
    </w:pPr>
    <w:rPr>
      <w:rFonts w:asciiTheme="minorHAnsi" w:eastAsiaTheme="minorEastAsia" w:hAnsiTheme="minorHAnsi"/>
      <w:sz w:val="22"/>
      <w:lang w:eastAsia="fr-FR"/>
    </w:rPr>
  </w:style>
  <w:style w:type="paragraph" w:styleId="TM9">
    <w:name w:val="toc 9"/>
    <w:basedOn w:val="Normal"/>
    <w:next w:val="Normal"/>
    <w:autoRedefine/>
    <w:uiPriority w:val="39"/>
    <w:unhideWhenUsed/>
    <w:rsid w:val="00FD17D6"/>
    <w:pPr>
      <w:spacing w:after="100"/>
      <w:ind w:left="1760"/>
      <w:jc w:val="left"/>
    </w:pPr>
    <w:rPr>
      <w:rFonts w:asciiTheme="minorHAnsi" w:eastAsiaTheme="minorEastAsia" w:hAnsiTheme="minorHAnsi"/>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8B28-2997-4BA3-A411-9DDBF0BAF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42</Pages>
  <Words>14973</Words>
  <Characters>82354</Characters>
  <Application>Microsoft Office Word</Application>
  <DocSecurity>0</DocSecurity>
  <Lines>686</Lines>
  <Paragraphs>194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Bouzerda Merwan</dc:creator>
  <cp:keywords/>
  <dc:description/>
  <cp:lastModifiedBy>Belhachemi Firouze</cp:lastModifiedBy>
  <cp:revision>19</cp:revision>
  <cp:lastPrinted>2020-01-16T10:56:00Z</cp:lastPrinted>
  <dcterms:created xsi:type="dcterms:W3CDTF">2021-02-08T11:20:00Z</dcterms:created>
  <dcterms:modified xsi:type="dcterms:W3CDTF">2025-01-06T10:13:00Z</dcterms:modified>
</cp:coreProperties>
</file>